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40C60585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100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994E64" w:rsidRPr="00994E64">
        <w:rPr>
          <w:rFonts w:ascii="Arial" w:eastAsia="Batang" w:hAnsi="Arial" w:cs="Arial"/>
          <w:b/>
          <w:bCs/>
          <w:szCs w:val="22"/>
        </w:rPr>
        <w:t>R1-2000580</w:t>
      </w:r>
    </w:p>
    <w:p w14:paraId="3B0F6453" w14:textId="2913A7A0" w:rsidR="00855F39" w:rsidRPr="00074926" w:rsidRDefault="00F50177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February 24</w:t>
      </w:r>
      <w:r w:rsidR="00E45277"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Cs w:val="22"/>
          <w:lang w:eastAsia="ja-JP"/>
        </w:rPr>
        <w:t>March 6</w:t>
      </w:r>
      <w:r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34C052EF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F50177">
        <w:rPr>
          <w:b/>
          <w:lang w:val="en-US"/>
        </w:rPr>
        <w:t>6</w:t>
      </w:r>
      <w:r w:rsidR="00BC54A7">
        <w:rPr>
          <w:b/>
          <w:lang w:val="en-US"/>
        </w:rPr>
        <w:t>.</w:t>
      </w:r>
      <w:r w:rsidR="00F50177">
        <w:rPr>
          <w:b/>
          <w:lang w:val="en-US"/>
        </w:rPr>
        <w:t>2</w:t>
      </w:r>
      <w:r w:rsidR="00BC54A7">
        <w:rPr>
          <w:b/>
          <w:lang w:val="en-US"/>
        </w:rPr>
        <w:t>.1.</w:t>
      </w:r>
      <w:r w:rsidR="00F50177">
        <w:rPr>
          <w:b/>
          <w:lang w:val="en-US"/>
        </w:rPr>
        <w:t>9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7B5A7335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F50177" w:rsidRPr="00F50177">
        <w:rPr>
          <w:b/>
          <w:color w:val="000000"/>
          <w:lang w:val="en-US"/>
        </w:rPr>
        <w:t>Use of RSS for measurement in Connected Mode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1F44D1FB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7D59B0">
        <w:rPr>
          <w:rFonts w:eastAsia="MS Mincho"/>
          <w:lang w:val="en-US"/>
        </w:rPr>
        <w:t>#</w:t>
      </w:r>
      <w:r w:rsidR="00F50177">
        <w:rPr>
          <w:rFonts w:eastAsia="MS Mincho"/>
          <w:lang w:val="en-US"/>
        </w:rPr>
        <w:t>9</w:t>
      </w:r>
      <w:r w:rsidR="00E16E9D">
        <w:rPr>
          <w:rFonts w:eastAsia="MS Mincho"/>
          <w:lang w:val="en-US"/>
        </w:rPr>
        <w:t>8bis</w:t>
      </w:r>
      <w:r>
        <w:rPr>
          <w:rFonts w:eastAsia="MS Mincho"/>
          <w:lang w:val="en-US"/>
        </w:rPr>
        <w:t xml:space="preserve">, </w:t>
      </w:r>
      <w:r w:rsidR="00E16E9D">
        <w:rPr>
          <w:rFonts w:eastAsia="MS Mincho"/>
          <w:lang w:val="en-US"/>
        </w:rPr>
        <w:t>we agreed the following</w:t>
      </w:r>
      <w:r w:rsidR="006E1D27">
        <w:rPr>
          <w:rFonts w:eastAsia="MS Mincho"/>
          <w:lang w:val="en-US"/>
        </w:rPr>
        <w:t>:</w:t>
      </w:r>
    </w:p>
    <w:p w14:paraId="2E384BD2" w14:textId="77777777" w:rsidR="00E16E9D" w:rsidRPr="00C328D1" w:rsidRDefault="00E16E9D" w:rsidP="00C328D1">
      <w:pPr>
        <w:ind w:left="720"/>
        <w:rPr>
          <w:b/>
          <w:i/>
          <w:color w:val="FF0000"/>
          <w:highlight w:val="green"/>
          <w:lang w:val="en-US"/>
        </w:rPr>
      </w:pPr>
      <w:r w:rsidRPr="00C328D1">
        <w:rPr>
          <w:b/>
          <w:i/>
          <w:highlight w:val="green"/>
          <w:lang w:val="en-US"/>
        </w:rPr>
        <w:t>Agreement</w:t>
      </w:r>
    </w:p>
    <w:p w14:paraId="40C195A0" w14:textId="77777777" w:rsidR="00E16E9D" w:rsidRPr="00C328D1" w:rsidRDefault="00E16E9D" w:rsidP="00C328D1">
      <w:pPr>
        <w:ind w:left="720"/>
        <w:rPr>
          <w:bCs/>
          <w:i/>
          <w:lang w:eastAsia="zh-CN"/>
        </w:rPr>
      </w:pPr>
      <w:r w:rsidRPr="00C328D1">
        <w:rPr>
          <w:bCs/>
          <w:i/>
          <w:lang w:eastAsia="zh-CN"/>
        </w:rPr>
        <w:t>Use RSS of neighbour cells for measurement improvement in Connected Mode:</w:t>
      </w:r>
    </w:p>
    <w:p w14:paraId="5D95E8E6" w14:textId="77777777" w:rsidR="00E16E9D" w:rsidRPr="00C328D1" w:rsidRDefault="00E16E9D" w:rsidP="00C328D1">
      <w:pPr>
        <w:numPr>
          <w:ilvl w:val="0"/>
          <w:numId w:val="20"/>
        </w:numPr>
        <w:ind w:left="1493" w:hanging="307"/>
        <w:contextualSpacing/>
        <w:rPr>
          <w:bCs/>
          <w:i/>
          <w:lang w:eastAsia="zh-CN"/>
        </w:rPr>
      </w:pPr>
      <w:r w:rsidRPr="00C328D1">
        <w:rPr>
          <w:bCs/>
          <w:i/>
          <w:lang w:eastAsia="zh-CN"/>
        </w:rPr>
        <w:t>Signalling of RSS parameters for UE reported neighbour cells that are NOT in the Neighbour Cell List</w:t>
      </w:r>
    </w:p>
    <w:p w14:paraId="5B14AE39" w14:textId="77777777" w:rsidR="00E16E9D" w:rsidRPr="00C328D1" w:rsidRDefault="00E16E9D" w:rsidP="00C328D1">
      <w:pPr>
        <w:numPr>
          <w:ilvl w:val="0"/>
          <w:numId w:val="19"/>
        </w:numPr>
        <w:ind w:left="1493" w:hanging="307"/>
        <w:contextualSpacing/>
        <w:rPr>
          <w:bCs/>
          <w:i/>
          <w:lang w:eastAsia="zh-CN"/>
        </w:rPr>
      </w:pPr>
      <w:r w:rsidRPr="00C328D1">
        <w:rPr>
          <w:bCs/>
          <w:i/>
          <w:lang w:eastAsia="zh-CN"/>
        </w:rPr>
        <w:t>FFS: Handling of potential mismatch of UE measurement gaps and RSS periodicity</w:t>
      </w:r>
    </w:p>
    <w:p w14:paraId="436CA569" w14:textId="77777777" w:rsidR="00E16E9D" w:rsidRPr="00D84ECE" w:rsidRDefault="00E16E9D" w:rsidP="00E16E9D">
      <w:pPr>
        <w:rPr>
          <w:bCs/>
          <w:lang w:eastAsia="x-none"/>
        </w:rPr>
      </w:pPr>
    </w:p>
    <w:p w14:paraId="422FF475" w14:textId="16FCE404" w:rsidR="00855F39" w:rsidRPr="00FA7A77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E16E9D">
        <w:rPr>
          <w:lang w:val="en-US" w:eastAsia="x-none"/>
        </w:rPr>
        <w:t>discuss</w:t>
      </w:r>
      <w:r w:rsidR="00C328D1">
        <w:rPr>
          <w:lang w:val="en-US" w:eastAsia="x-none"/>
        </w:rPr>
        <w:t xml:space="preserve">es </w:t>
      </w:r>
      <w:r w:rsidR="009444F3">
        <w:rPr>
          <w:lang w:val="en-US" w:eastAsia="x-none"/>
        </w:rPr>
        <w:t>the detail</w:t>
      </w:r>
      <w:r w:rsidR="00B3070E">
        <w:rPr>
          <w:lang w:val="en-US" w:eastAsia="x-none"/>
        </w:rPr>
        <w:t>ed</w:t>
      </w:r>
      <w:r w:rsidR="009444F3">
        <w:rPr>
          <w:lang w:val="en-US" w:eastAsia="x-none"/>
        </w:rPr>
        <w:t xml:space="preserve"> procedures or signaling to support</w:t>
      </w:r>
      <w:r w:rsidR="00C328D1">
        <w:rPr>
          <w:lang w:val="en-US" w:eastAsia="x-none"/>
        </w:rPr>
        <w:t xml:space="preserve"> this agreement</w:t>
      </w:r>
      <w:r w:rsidR="00FA7A77">
        <w:rPr>
          <w:lang w:val="en-US" w:eastAsia="x-none"/>
        </w:rPr>
        <w:t>.</w:t>
      </w:r>
    </w:p>
    <w:p w14:paraId="1C8EA0B4" w14:textId="74DB7660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  <w:r w:rsidR="007A0C86" w:rsidRPr="00AE1269">
        <w:rPr>
          <w:lang w:val="en-US"/>
        </w:rPr>
        <w:t xml:space="preserve"> </w:t>
      </w:r>
    </w:p>
    <w:p w14:paraId="225926C8" w14:textId="6AF459E0" w:rsidR="00C328D1" w:rsidRDefault="005D5485" w:rsidP="00C328D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_Ref31882219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the </w:t>
      </w:r>
      <w:r w:rsidR="00A21B9E">
        <w:rPr>
          <w:lang w:val="en-US"/>
        </w:rPr>
        <w:t>RRC parameters defined to support using RSS for measurement improvement</w:t>
      </w:r>
      <w:r w:rsidR="0057282D">
        <w:rPr>
          <w:lang w:val="en-US"/>
        </w:rPr>
        <w:t xml:space="preserve"> [1]</w:t>
      </w:r>
      <w:r w:rsidR="00A21B9E">
        <w:rPr>
          <w:lang w:val="en-US"/>
        </w:rPr>
        <w:t>:</w:t>
      </w:r>
    </w:p>
    <w:p w14:paraId="3E0FEE12" w14:textId="60B8ABBD" w:rsidR="005D5485" w:rsidRDefault="005D5485" w:rsidP="005D5485">
      <w:pPr>
        <w:pStyle w:val="Caption"/>
        <w:jc w:val="center"/>
        <w:rPr>
          <w:lang w:val="en-US"/>
        </w:rPr>
      </w:pPr>
      <w:bookmarkStart w:id="2" w:name="_Ref31882219"/>
      <w:r>
        <w:t xml:space="preserve">Table </w:t>
      </w:r>
      <w:r w:rsidR="00376979">
        <w:fldChar w:fldCharType="begin"/>
      </w:r>
      <w:r w:rsidR="00376979">
        <w:instrText xml:space="preserve"> SEQ Table \* ARABIC </w:instrText>
      </w:r>
      <w:r w:rsidR="00376979">
        <w:fldChar w:fldCharType="separate"/>
      </w:r>
      <w:r>
        <w:rPr>
          <w:noProof/>
        </w:rPr>
        <w:t>1</w:t>
      </w:r>
      <w:r w:rsidR="00376979">
        <w:rPr>
          <w:noProof/>
        </w:rPr>
        <w:fldChar w:fldCharType="end"/>
      </w:r>
      <w:bookmarkEnd w:id="2"/>
      <w:r>
        <w:t>: RRC parameters for RSS measurement improvement [1]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2440"/>
        <w:gridCol w:w="5520"/>
        <w:gridCol w:w="2140"/>
      </w:tblGrid>
      <w:tr w:rsidR="005D5485" w:rsidRPr="006448F9" w14:paraId="0DDF0927" w14:textId="77777777" w:rsidTr="005D5485">
        <w:trPr>
          <w:trHeight w:val="78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BE3AA28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Parameter name in the spec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6AEA6CB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Description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4186DA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Value range</w:t>
            </w:r>
          </w:p>
        </w:tc>
      </w:tr>
      <w:tr w:rsidR="005D5485" w:rsidRPr="006448F9" w14:paraId="3BBA27AD" w14:textId="77777777" w:rsidTr="005D5485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EDA3C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-measurement-config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50DB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Configuration of RSS-based measurement improvement for CE mode A/B in RRC_IDLE </w:t>
            </w:r>
            <w:r w:rsidRPr="006448F9">
              <w:rPr>
                <w:rFonts w:ascii="Arial" w:eastAsia="Times New Roman" w:hAnsi="Arial" w:cs="Arial"/>
                <w:strike/>
                <w:color w:val="0070C0"/>
                <w:sz w:val="16"/>
                <w:szCs w:val="16"/>
                <w:lang w:eastAsia="en-GB"/>
              </w:rPr>
              <w:t>[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and RRC_CONNECTED</w:t>
            </w:r>
            <w:r w:rsidRPr="006448F9">
              <w:rPr>
                <w:rFonts w:ascii="Arial" w:eastAsia="Times New Roman" w:hAnsi="Arial" w:cs="Arial"/>
                <w:strike/>
                <w:color w:val="0070C0"/>
                <w:sz w:val="16"/>
                <w:szCs w:val="16"/>
                <w:lang w:eastAsia="en-GB"/>
              </w:rPr>
              <w:t>]</w:t>
            </w:r>
            <w:r w:rsidRPr="006448F9">
              <w:rPr>
                <w:rFonts w:ascii="Arial" w:eastAsia="Times New Roman" w:hAnsi="Arial" w:cs="Arial"/>
                <w:color w:val="0070C0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D9783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FFS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br/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Enabled</w:t>
            </w:r>
          </w:p>
        </w:tc>
      </w:tr>
      <w:tr w:rsidR="005D5485" w:rsidRPr="006448F9" w14:paraId="6FBE4FA7" w14:textId="77777777" w:rsidTr="005D5485">
        <w:trPr>
          <w:trHeight w:val="8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DC55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narrowbands</w:t>
            </w:r>
            <w:proofErr w:type="spellEnd"/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7521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Bitmap containing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narrowbands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used for RSS deployment in carrier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for CE mode A/B in RRC_CONNECTED.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Narrowbands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including central 6 PRBs are excluded from the bitmap.</w:t>
            </w:r>
            <w:r w:rsidRPr="006448F9">
              <w:rPr>
                <w:rFonts w:ascii="Arial" w:eastAsia="Times New Roman" w:hAnsi="Arial" w:cs="Arial"/>
                <w:color w:val="0070C0"/>
                <w:sz w:val="16"/>
                <w:szCs w:val="16"/>
                <w:lang w:eastAsia="en-GB"/>
              </w:rPr>
              <w:t xml:space="preserve">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This parameter is only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highlight w:val="yellow"/>
                <w:lang w:eastAsia="en-GB"/>
              </w:rPr>
              <w:t xml:space="preserve">provided if </w:t>
            </w:r>
            <w:proofErr w:type="spellStart"/>
            <w:r w:rsidRPr="006448F9">
              <w:rPr>
                <w:rFonts w:ascii="Arial" w:eastAsia="Times New Roman" w:hAnsi="Arial" w:cs="Arial"/>
                <w:i/>
                <w:iCs/>
                <w:color w:val="0000FF"/>
                <w:sz w:val="16"/>
                <w:szCs w:val="16"/>
                <w:highlight w:val="yellow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i/>
                <w:iCs/>
                <w:color w:val="0000FF"/>
                <w:sz w:val="16"/>
                <w:szCs w:val="16"/>
                <w:highlight w:val="yellow"/>
                <w:lang w:eastAsia="en-GB"/>
              </w:rPr>
              <w:t>-measurement-collocation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highlight w:val="yellow"/>
                <w:lang w:eastAsia="en-GB"/>
              </w:rPr>
              <w:t xml:space="preserve"> is configured.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3C0C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[0,1] x #NBs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 xml:space="preserve">Bitmap of size equal to number of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narrowbands</w:t>
            </w:r>
            <w:proofErr w:type="spellEnd"/>
          </w:p>
        </w:tc>
      </w:tr>
      <w:tr w:rsidR="005D5485" w:rsidRPr="006448F9" w14:paraId="3043BF98" w14:textId="77777777" w:rsidTr="005D5485">
        <w:trPr>
          <w:trHeight w:val="217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BBD1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-measurement-time-offset-granularity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83FE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Parameter determining the granularity of the time offset values used for RSS deployment.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For CE mode A/B in RRC_CONNECTED, RSS Time Offset granularity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is signalled using a total of 3 bits, where the values of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depends on the RSS periodicity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as follows: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{1, 2, 4, 8, 16}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160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{1, 2, 4, 8, 16, 32}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320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{2, 4, 8, 16, 32, 64}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640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• G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{4, 8, 16, 32, 64, 128} frames for P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vertAlign w:val="subscript"/>
                <w:lang w:eastAsia="en-GB"/>
              </w:rPr>
              <w:t>RSS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= 1280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ms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6071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1, 2, 4, 8, 16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1, 2, 4, 8, 16, 32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2, 4, 8, 16, 32, 64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br/>
              <w:t>4, 8, 16, 32, 64, 128</w:t>
            </w:r>
          </w:p>
        </w:tc>
      </w:tr>
      <w:tr w:rsidR="005D5485" w:rsidRPr="006448F9" w14:paraId="77B0F50D" w14:textId="77777777" w:rsidTr="005D5485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FD51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-measurement-power-bias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D5A6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Power bias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in dB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relative to CRS's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q_offset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of cells in the </w:t>
            </w: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neighbor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cell list 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for CE mode A/B in RRC_CONNECTED and where one value indicates that RSS is not used for that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neighbor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cell.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F0E3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FFS (3 bits)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br/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-6, -3, 0, 3, 6, 9, 12,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rssNotUsed</w:t>
            </w:r>
            <w:proofErr w:type="spellEnd"/>
          </w:p>
        </w:tc>
      </w:tr>
      <w:tr w:rsidR="005D5485" w:rsidRPr="006448F9" w14:paraId="4E92B12E" w14:textId="77777777" w:rsidTr="005D5485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E397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-measurement-collocation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44EC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one</w:t>
            </w:r>
            <w:proofErr w:type="spellEnd"/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-bit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indicator indicating RSS collocation (time and frequency domain) in all cells</w:t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for CE mode A/B in RRC_CONNECTED</w:t>
            </w:r>
            <w:r w:rsidRPr="006448F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B7F2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t>[0,1]</w:t>
            </w:r>
            <w:r w:rsidRPr="006448F9">
              <w:rPr>
                <w:rFonts w:ascii="Arial" w:eastAsia="Times New Roman" w:hAnsi="Arial" w:cs="Arial"/>
                <w:strike/>
                <w:color w:val="0000FF"/>
                <w:sz w:val="16"/>
                <w:szCs w:val="16"/>
                <w:lang w:eastAsia="en-GB"/>
              </w:rPr>
              <w:br/>
            </w: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Collocated, </w:t>
            </w: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NonCollocated</w:t>
            </w:r>
            <w:proofErr w:type="spellEnd"/>
          </w:p>
        </w:tc>
      </w:tr>
      <w:tr w:rsidR="005D5485" w:rsidRPr="006448F9" w14:paraId="0FA2021E" w14:textId="77777777" w:rsidTr="005D5485">
        <w:trPr>
          <w:trHeight w:val="6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0BB3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proofErr w:type="spell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rss</w:t>
            </w:r>
            <w:proofErr w:type="spell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-measurement-non-NCL-enabled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3DD6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A </w:t>
            </w:r>
            <w:proofErr w:type="gramStart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one bit</w:t>
            </w:r>
            <w:proofErr w:type="gramEnd"/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 xml:space="preserve"> indicator indicating whether RSS of neighbour cells that are NOT in the Neighbour Cell List can be used for measurements for CE mode A/B in RRC_CONNECTED.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067E" w14:textId="77777777" w:rsidR="005D5485" w:rsidRPr="006448F9" w:rsidRDefault="005D5485" w:rsidP="006448F9">
            <w:pPr>
              <w:spacing w:after="0"/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</w:pPr>
            <w:r w:rsidRPr="006448F9">
              <w:rPr>
                <w:rFonts w:ascii="Arial" w:eastAsia="Times New Roman" w:hAnsi="Arial" w:cs="Arial"/>
                <w:color w:val="0000FF"/>
                <w:sz w:val="16"/>
                <w:szCs w:val="16"/>
                <w:lang w:eastAsia="en-GB"/>
              </w:rPr>
              <w:t>Enabled</w:t>
            </w:r>
          </w:p>
        </w:tc>
      </w:tr>
    </w:tbl>
    <w:p w14:paraId="65A739FC" w14:textId="5B685F92" w:rsidR="00A21B9E" w:rsidRDefault="00A21B9E" w:rsidP="00C328D1">
      <w:pPr>
        <w:rPr>
          <w:lang w:val="en-US"/>
        </w:rPr>
      </w:pPr>
    </w:p>
    <w:p w14:paraId="006F9DA0" w14:textId="54BF846B" w:rsidR="003A324A" w:rsidRDefault="003A324A" w:rsidP="00C328D1">
      <w:pPr>
        <w:rPr>
          <w:lang w:val="en-US"/>
        </w:rPr>
      </w:pPr>
      <w:r>
        <w:rPr>
          <w:lang w:val="en-US"/>
        </w:rPr>
        <w:lastRenderedPageBreak/>
        <w:t xml:space="preserve">Some of the descriptions for the RRC parameters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_Ref31882219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are incorrect.</w:t>
      </w:r>
    </w:p>
    <w:p w14:paraId="4E275AE0" w14:textId="06C2F64D" w:rsidR="00A21B9E" w:rsidRDefault="00375129" w:rsidP="00C328D1">
      <w:pPr>
        <w:rPr>
          <w:lang w:val="en-US"/>
        </w:rPr>
      </w:pPr>
      <w:r>
        <w:rPr>
          <w:lang w:val="en-US"/>
        </w:rPr>
        <w:t xml:space="preserve">Firstly, it should be noted that these parameters are </w:t>
      </w:r>
      <w:r w:rsidR="00EE37E8">
        <w:rPr>
          <w:lang w:val="en-US"/>
        </w:rPr>
        <w:t xml:space="preserve">intended </w:t>
      </w:r>
      <w:r>
        <w:rPr>
          <w:lang w:val="en-US"/>
        </w:rPr>
        <w:t>for Idle Mode rather than Connected Mode.  However, they can also be used for Connected Mode.</w:t>
      </w:r>
    </w:p>
    <w:p w14:paraId="73C2017C" w14:textId="7CA3A7AF" w:rsidR="00375129" w:rsidRDefault="00375129" w:rsidP="00C328D1">
      <w:pPr>
        <w:rPr>
          <w:lang w:val="en-US"/>
        </w:rPr>
      </w:pPr>
      <w:r>
        <w:rPr>
          <w:lang w:val="en-US"/>
        </w:rPr>
        <w:t xml:space="preserve">Secondly, the </w:t>
      </w:r>
      <w:proofErr w:type="spellStart"/>
      <w:r w:rsidRPr="00375129">
        <w:rPr>
          <w:i/>
          <w:lang w:val="en-US"/>
        </w:rPr>
        <w:t>rss</w:t>
      </w:r>
      <w:proofErr w:type="spellEnd"/>
      <w:r w:rsidRPr="00375129">
        <w:rPr>
          <w:i/>
          <w:lang w:val="en-US"/>
        </w:rPr>
        <w:t>-measurement-</w:t>
      </w:r>
      <w:proofErr w:type="spellStart"/>
      <w:r w:rsidRPr="00375129">
        <w:rPr>
          <w:i/>
          <w:lang w:val="en-US"/>
        </w:rPr>
        <w:t>narrowbands</w:t>
      </w:r>
      <w:proofErr w:type="spellEnd"/>
      <w:r>
        <w:rPr>
          <w:lang w:val="en-US"/>
        </w:rPr>
        <w:t xml:space="preserve"> parameter is only provided if </w:t>
      </w:r>
      <w:proofErr w:type="spellStart"/>
      <w:r w:rsidRPr="00375129">
        <w:rPr>
          <w:i/>
          <w:lang w:val="en-US"/>
        </w:rPr>
        <w:t>rss</w:t>
      </w:r>
      <w:proofErr w:type="spellEnd"/>
      <w:r w:rsidRPr="00375129">
        <w:rPr>
          <w:i/>
          <w:lang w:val="en-US"/>
        </w:rPr>
        <w:t>-measurement-collocation</w:t>
      </w:r>
      <w:r>
        <w:rPr>
          <w:lang w:val="en-US"/>
        </w:rPr>
        <w:t xml:space="preserve"> is NOT configured or is indicated as “</w:t>
      </w:r>
      <w:proofErr w:type="spellStart"/>
      <w:r w:rsidRPr="00375129">
        <w:rPr>
          <w:i/>
          <w:lang w:val="en-US"/>
        </w:rPr>
        <w:t>NonCollacated</w:t>
      </w:r>
      <w:proofErr w:type="spellEnd"/>
      <w:r>
        <w:rPr>
          <w:lang w:val="en-US"/>
        </w:rPr>
        <w:t>”.</w:t>
      </w:r>
    </w:p>
    <w:p w14:paraId="2D64E72D" w14:textId="6277127C" w:rsidR="00375129" w:rsidRPr="00375129" w:rsidRDefault="00375129" w:rsidP="00C328D1">
      <w:pPr>
        <w:rPr>
          <w:b/>
          <w:lang w:val="en-US"/>
        </w:rPr>
      </w:pPr>
      <w:r w:rsidRPr="00375129">
        <w:rPr>
          <w:b/>
          <w:lang w:val="en-US"/>
        </w:rPr>
        <w:t>Observation 1: The RRC parameters for RSS measurement improvement were defined for Idle Mode and also Connected Mode.</w:t>
      </w:r>
    </w:p>
    <w:p w14:paraId="291D5D16" w14:textId="77777777" w:rsidR="00375129" w:rsidRPr="00375129" w:rsidRDefault="00375129" w:rsidP="00375129">
      <w:pPr>
        <w:rPr>
          <w:b/>
          <w:lang w:val="en-US"/>
        </w:rPr>
      </w:pPr>
      <w:r w:rsidRPr="00375129">
        <w:rPr>
          <w:b/>
          <w:lang w:val="en-US"/>
        </w:rPr>
        <w:t xml:space="preserve">Observation 2: The </w:t>
      </w:r>
      <w:proofErr w:type="spellStart"/>
      <w:r w:rsidRPr="00375129">
        <w:rPr>
          <w:b/>
          <w:lang w:val="en-US"/>
        </w:rPr>
        <w:t>the</w:t>
      </w:r>
      <w:proofErr w:type="spellEnd"/>
      <w:r w:rsidRPr="00375129">
        <w:rPr>
          <w:b/>
          <w:lang w:val="en-US"/>
        </w:rPr>
        <w:t xml:space="preserve"> </w:t>
      </w:r>
      <w:proofErr w:type="spellStart"/>
      <w:r w:rsidRPr="00375129">
        <w:rPr>
          <w:b/>
          <w:i/>
          <w:lang w:val="en-US"/>
        </w:rPr>
        <w:t>rss</w:t>
      </w:r>
      <w:proofErr w:type="spellEnd"/>
      <w:r w:rsidRPr="00375129">
        <w:rPr>
          <w:b/>
          <w:i/>
          <w:lang w:val="en-US"/>
        </w:rPr>
        <w:t>-measurement-</w:t>
      </w:r>
      <w:proofErr w:type="spellStart"/>
      <w:r w:rsidRPr="00375129">
        <w:rPr>
          <w:b/>
          <w:i/>
          <w:lang w:val="en-US"/>
        </w:rPr>
        <w:t>narrowbands</w:t>
      </w:r>
      <w:proofErr w:type="spellEnd"/>
      <w:r w:rsidRPr="00375129">
        <w:rPr>
          <w:b/>
          <w:lang w:val="en-US"/>
        </w:rPr>
        <w:t xml:space="preserve"> parameter is only provided if </w:t>
      </w:r>
      <w:proofErr w:type="spellStart"/>
      <w:r w:rsidRPr="00375129">
        <w:rPr>
          <w:b/>
          <w:i/>
          <w:lang w:val="en-US"/>
        </w:rPr>
        <w:t>rss</w:t>
      </w:r>
      <w:proofErr w:type="spellEnd"/>
      <w:r w:rsidRPr="00375129">
        <w:rPr>
          <w:b/>
          <w:i/>
          <w:lang w:val="en-US"/>
        </w:rPr>
        <w:t>-measurement-collocation</w:t>
      </w:r>
      <w:r w:rsidRPr="00375129">
        <w:rPr>
          <w:b/>
          <w:lang w:val="en-US"/>
        </w:rPr>
        <w:t xml:space="preserve"> is NOT configured or is indicated as “</w:t>
      </w:r>
      <w:proofErr w:type="spellStart"/>
      <w:r w:rsidRPr="00375129">
        <w:rPr>
          <w:b/>
          <w:i/>
          <w:lang w:val="en-US"/>
        </w:rPr>
        <w:t>NonCollacated</w:t>
      </w:r>
      <w:proofErr w:type="spellEnd"/>
      <w:r w:rsidRPr="00375129">
        <w:rPr>
          <w:b/>
          <w:lang w:val="en-US"/>
        </w:rPr>
        <w:t>”.</w:t>
      </w:r>
    </w:p>
    <w:p w14:paraId="0D0D070D" w14:textId="6688D26E" w:rsidR="00375129" w:rsidRDefault="00375129" w:rsidP="00C328D1">
      <w:pPr>
        <w:rPr>
          <w:lang w:val="en-US"/>
        </w:rPr>
      </w:pPr>
    </w:p>
    <w:p w14:paraId="29FDC411" w14:textId="5E9402B5" w:rsidR="00375129" w:rsidRDefault="00375129" w:rsidP="00C328D1">
      <w:pPr>
        <w:rPr>
          <w:lang w:val="en-US"/>
        </w:rPr>
      </w:pPr>
      <w:r>
        <w:rPr>
          <w:lang w:val="en-US"/>
        </w:rPr>
        <w:t>Observation 1 and Observation 2 were noted in an email to the 3GPP RAN1 LTE reflector</w:t>
      </w:r>
      <w:r w:rsidR="003A324A">
        <w:rPr>
          <w:lang w:val="en-US"/>
        </w:rPr>
        <w:t xml:space="preserve"> [2]</w:t>
      </w:r>
      <w:r>
        <w:rPr>
          <w:lang w:val="en-US"/>
        </w:rPr>
        <w:t>.</w:t>
      </w:r>
    </w:p>
    <w:p w14:paraId="67F9810D" w14:textId="47524390" w:rsidR="00375129" w:rsidRDefault="00AF2A79" w:rsidP="00C328D1">
      <w:pPr>
        <w:rPr>
          <w:lang w:val="en-US"/>
        </w:rPr>
      </w:pPr>
      <w:r>
        <w:rPr>
          <w:lang w:val="en-US"/>
        </w:rPr>
        <w:t xml:space="preserve">The agreement made </w:t>
      </w:r>
      <w:r w:rsidR="00504882">
        <w:rPr>
          <w:lang w:val="en-US"/>
        </w:rPr>
        <w:t>in RAN1#98bis</w:t>
      </w:r>
      <w:r>
        <w:rPr>
          <w:lang w:val="en-US"/>
        </w:rPr>
        <w:t xml:space="preserve">, </w:t>
      </w:r>
      <w:r w:rsidR="00504882">
        <w:rPr>
          <w:lang w:val="en-US"/>
        </w:rPr>
        <w:t xml:space="preserve">allows the UE to use RSS of cells not in the </w:t>
      </w:r>
      <w:proofErr w:type="spellStart"/>
      <w:r w:rsidR="00504882">
        <w:rPr>
          <w:lang w:val="en-US"/>
        </w:rPr>
        <w:t>Neighbour</w:t>
      </w:r>
      <w:proofErr w:type="spellEnd"/>
      <w:r w:rsidR="00504882">
        <w:rPr>
          <w:lang w:val="en-US"/>
        </w:rPr>
        <w:t xml:space="preserve"> Cell List for measurements</w:t>
      </w:r>
      <w:r>
        <w:rPr>
          <w:lang w:val="en-US"/>
        </w:rPr>
        <w:t xml:space="preserve">.  Here the UE would report detected cells that are not in the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Cell List and the network signals the RSS parameters for these detected cells to the UE.  The parameters in</w:t>
      </w:r>
      <w:r w:rsidR="001439E2">
        <w:rPr>
          <w:lang w:val="en-US"/>
        </w:rPr>
        <w:t xml:space="preserve"> </w:t>
      </w:r>
      <w:r w:rsidR="001439E2">
        <w:rPr>
          <w:lang w:val="en-US"/>
        </w:rPr>
        <w:fldChar w:fldCharType="begin"/>
      </w:r>
      <w:r w:rsidR="001439E2">
        <w:rPr>
          <w:lang w:val="en-US"/>
        </w:rPr>
        <w:instrText xml:space="preserve"> REF _Ref31882219 \h </w:instrText>
      </w:r>
      <w:r w:rsidR="001439E2">
        <w:rPr>
          <w:lang w:val="en-US"/>
        </w:rPr>
      </w:r>
      <w:r w:rsidR="001439E2">
        <w:rPr>
          <w:lang w:val="en-US"/>
        </w:rPr>
        <w:fldChar w:fldCharType="separate"/>
      </w:r>
      <w:r w:rsidR="001439E2">
        <w:t xml:space="preserve">Table </w:t>
      </w:r>
      <w:r w:rsidR="001439E2">
        <w:rPr>
          <w:noProof/>
        </w:rPr>
        <w:t>1</w:t>
      </w:r>
      <w:r w:rsidR="001439E2">
        <w:rPr>
          <w:lang w:val="en-US"/>
        </w:rPr>
        <w:fldChar w:fldCharType="end"/>
      </w:r>
      <w:r w:rsidR="001439E2">
        <w:rPr>
          <w:lang w:val="en-US"/>
        </w:rPr>
        <w:t xml:space="preserve"> </w:t>
      </w:r>
      <w:r w:rsidR="00C53C71">
        <w:rPr>
          <w:lang w:val="en-US"/>
        </w:rPr>
        <w:t xml:space="preserve">provide most of the information required </w:t>
      </w:r>
      <w:r>
        <w:rPr>
          <w:lang w:val="en-US"/>
        </w:rPr>
        <w:t>to implement this agreement</w:t>
      </w:r>
      <w:r w:rsidR="00C53C71">
        <w:rPr>
          <w:lang w:val="en-US"/>
        </w:rPr>
        <w:t xml:space="preserve">.  The only information required by the UE is the </w:t>
      </w:r>
      <w:r>
        <w:rPr>
          <w:lang w:val="en-US"/>
        </w:rPr>
        <w:t xml:space="preserve">power bias, e.g. similar to that signaled by the </w:t>
      </w:r>
      <w:proofErr w:type="spellStart"/>
      <w:r w:rsidR="00C53C71" w:rsidRPr="00C53C71">
        <w:rPr>
          <w:i/>
          <w:lang w:val="en-US"/>
        </w:rPr>
        <w:t>rss</w:t>
      </w:r>
      <w:proofErr w:type="spellEnd"/>
      <w:r w:rsidR="00C53C71" w:rsidRPr="00C53C71">
        <w:rPr>
          <w:i/>
          <w:lang w:val="en-US"/>
        </w:rPr>
        <w:t>-measurement-power-bias</w:t>
      </w:r>
      <w:r w:rsidR="00C53C71">
        <w:rPr>
          <w:lang w:val="en-US"/>
        </w:rPr>
        <w:t>,</w:t>
      </w:r>
      <w:r>
        <w:rPr>
          <w:lang w:val="en-US"/>
        </w:rPr>
        <w:t xml:space="preserve"> parameter, which is </w:t>
      </w:r>
      <w:r w:rsidR="009444F3">
        <w:rPr>
          <w:lang w:val="en-US"/>
        </w:rPr>
        <w:t xml:space="preserve">a </w:t>
      </w:r>
      <w:r>
        <w:rPr>
          <w:lang w:val="en-US"/>
        </w:rPr>
        <w:t>cell specific</w:t>
      </w:r>
      <w:r w:rsidR="009444F3">
        <w:rPr>
          <w:lang w:val="en-US"/>
        </w:rPr>
        <w:t xml:space="preserve"> parameter</w:t>
      </w:r>
      <w:r>
        <w:rPr>
          <w:lang w:val="en-US"/>
        </w:rPr>
        <w:t>.</w:t>
      </w:r>
    </w:p>
    <w:p w14:paraId="26DE09A2" w14:textId="7E0A29DB" w:rsidR="00C53C71" w:rsidRPr="00C53C71" w:rsidRDefault="00C53C71" w:rsidP="00C328D1">
      <w:pPr>
        <w:rPr>
          <w:b/>
          <w:lang w:val="en-US"/>
        </w:rPr>
      </w:pPr>
      <w:r w:rsidRPr="00C53C71">
        <w:rPr>
          <w:b/>
          <w:lang w:val="en-US"/>
        </w:rPr>
        <w:t xml:space="preserve">Observation 3: The RRC parameter required by the UE to use RSS of </w:t>
      </w:r>
      <w:r w:rsidR="003038A0">
        <w:rPr>
          <w:b/>
          <w:lang w:val="en-US"/>
        </w:rPr>
        <w:t xml:space="preserve">a detected </w:t>
      </w:r>
      <w:r w:rsidRPr="00C53C71">
        <w:rPr>
          <w:b/>
          <w:lang w:val="en-US"/>
        </w:rPr>
        <w:t xml:space="preserve">cell NOT in the </w:t>
      </w:r>
      <w:proofErr w:type="spellStart"/>
      <w:r w:rsidRPr="00C53C71">
        <w:rPr>
          <w:b/>
          <w:lang w:val="en-US"/>
        </w:rPr>
        <w:t>Neighbour</w:t>
      </w:r>
      <w:proofErr w:type="spellEnd"/>
      <w:r w:rsidRPr="00C53C71">
        <w:rPr>
          <w:b/>
          <w:lang w:val="en-US"/>
        </w:rPr>
        <w:t xml:space="preserve"> Cell List for measurement is </w:t>
      </w:r>
      <w:r w:rsidR="000163DC">
        <w:rPr>
          <w:b/>
          <w:lang w:val="en-US"/>
        </w:rPr>
        <w:t xml:space="preserve">the power bias (e.g. </w:t>
      </w:r>
      <w:proofErr w:type="spellStart"/>
      <w:r w:rsidRPr="00C53C71">
        <w:rPr>
          <w:b/>
          <w:i/>
          <w:lang w:val="en-US"/>
        </w:rPr>
        <w:t>rss</w:t>
      </w:r>
      <w:proofErr w:type="spellEnd"/>
      <w:r w:rsidRPr="00C53C71">
        <w:rPr>
          <w:b/>
          <w:i/>
          <w:lang w:val="en-US"/>
        </w:rPr>
        <w:t>-measurement-power-bias</w:t>
      </w:r>
      <w:r w:rsidR="000163DC">
        <w:rPr>
          <w:b/>
          <w:lang w:val="en-US"/>
        </w:rPr>
        <w:t xml:space="preserve">) </w:t>
      </w:r>
      <w:r w:rsidR="003038A0">
        <w:rPr>
          <w:b/>
          <w:lang w:val="en-US"/>
        </w:rPr>
        <w:t>for that detected cell.</w:t>
      </w:r>
    </w:p>
    <w:p w14:paraId="5EED89E5" w14:textId="59CFFD5E" w:rsidR="00C53C71" w:rsidRDefault="00C53C71" w:rsidP="00C328D1">
      <w:pPr>
        <w:rPr>
          <w:lang w:val="en-US"/>
        </w:rPr>
      </w:pPr>
    </w:p>
    <w:p w14:paraId="578263B7" w14:textId="2AAD4A24" w:rsidR="00F8596B" w:rsidRDefault="00AF2A79" w:rsidP="00C328D1">
      <w:pPr>
        <w:rPr>
          <w:lang w:val="en-US"/>
        </w:rPr>
      </w:pPr>
      <w:r>
        <w:rPr>
          <w:lang w:val="en-US"/>
        </w:rPr>
        <w:t>The following are two possible option</w:t>
      </w:r>
      <w:r w:rsidR="00FD14DE">
        <w:rPr>
          <w:lang w:val="en-US"/>
        </w:rPr>
        <w:t>s</w:t>
      </w:r>
      <w:r>
        <w:rPr>
          <w:lang w:val="en-US"/>
        </w:rPr>
        <w:t xml:space="preserve"> to signal this power bias which can reuse the existing </w:t>
      </w:r>
      <w:proofErr w:type="spellStart"/>
      <w:r w:rsidRPr="00F8596B">
        <w:rPr>
          <w:i/>
          <w:lang w:val="en-US"/>
        </w:rPr>
        <w:t>rss</w:t>
      </w:r>
      <w:proofErr w:type="spellEnd"/>
      <w:r w:rsidRPr="00F8596B">
        <w:rPr>
          <w:i/>
          <w:lang w:val="en-US"/>
        </w:rPr>
        <w:t>-measurement-power-bias</w:t>
      </w:r>
      <w:r w:rsidRPr="00F8596B">
        <w:rPr>
          <w:lang w:val="en-US"/>
        </w:rPr>
        <w:t xml:space="preserve"> </w:t>
      </w:r>
      <w:r>
        <w:rPr>
          <w:lang w:val="en-US"/>
        </w:rPr>
        <w:t>parameter:</w:t>
      </w:r>
    </w:p>
    <w:p w14:paraId="2F61983A" w14:textId="77777777" w:rsidR="00F8596B" w:rsidRDefault="00F8596B" w:rsidP="00F8596B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Option 1: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t</w:t>
      </w:r>
      <w:r w:rsidR="000163DC" w:rsidRPr="00F8596B">
        <w:rPr>
          <w:lang w:val="en-US"/>
        </w:rPr>
        <w:t xml:space="preserve">he </w:t>
      </w:r>
      <w:proofErr w:type="spellStart"/>
      <w:r w:rsidR="000163DC" w:rsidRPr="00F8596B">
        <w:rPr>
          <w:i/>
          <w:lang w:val="en-US"/>
        </w:rPr>
        <w:t>rss</w:t>
      </w:r>
      <w:proofErr w:type="spellEnd"/>
      <w:r w:rsidR="000163DC" w:rsidRPr="00F8596B">
        <w:rPr>
          <w:i/>
          <w:lang w:val="en-US"/>
        </w:rPr>
        <w:t>-measurement-power-bias</w:t>
      </w:r>
      <w:r w:rsidR="000B7EE1" w:rsidRPr="00F8596B">
        <w:rPr>
          <w:lang w:val="en-US"/>
        </w:rPr>
        <w:t xml:space="preserve"> and the corresponding </w:t>
      </w:r>
      <w:proofErr w:type="spellStart"/>
      <w:r w:rsidR="000B7EE1" w:rsidRPr="00F8596B">
        <w:rPr>
          <w:i/>
          <w:lang w:val="en-US"/>
        </w:rPr>
        <w:t>q_offset</w:t>
      </w:r>
      <w:proofErr w:type="spellEnd"/>
    </w:p>
    <w:p w14:paraId="1B37DD90" w14:textId="55021C45" w:rsidR="00C53C71" w:rsidRDefault="00F8596B" w:rsidP="00F8596B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Option 2: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the </w:t>
      </w:r>
      <w:proofErr w:type="spellStart"/>
      <w:r w:rsidRPr="00F8596B">
        <w:rPr>
          <w:i/>
          <w:lang w:val="en-US"/>
        </w:rPr>
        <w:t>rss</w:t>
      </w:r>
      <w:proofErr w:type="spellEnd"/>
      <w:r w:rsidRPr="00F8596B">
        <w:rPr>
          <w:i/>
          <w:lang w:val="en-US"/>
        </w:rPr>
        <w:t>-measurement-power-bias</w:t>
      </w:r>
      <w:r>
        <w:rPr>
          <w:lang w:val="en-US"/>
        </w:rPr>
        <w:t xml:space="preserve"> only</w:t>
      </w:r>
      <w:r w:rsidR="00FD14DE">
        <w:rPr>
          <w:lang w:val="en-US"/>
        </w:rPr>
        <w:t>,</w:t>
      </w:r>
      <w:r>
        <w:rPr>
          <w:lang w:val="en-US"/>
        </w:rPr>
        <w:t xml:space="preserve"> where it is assumed that </w:t>
      </w:r>
      <w:proofErr w:type="spellStart"/>
      <w:r w:rsidRPr="00F8596B">
        <w:rPr>
          <w:i/>
          <w:lang w:val="en-US"/>
        </w:rPr>
        <w:t>q_offset</w:t>
      </w:r>
      <w:proofErr w:type="spellEnd"/>
      <w:r>
        <w:rPr>
          <w:lang w:val="en-US"/>
        </w:rPr>
        <w:t xml:space="preserve"> = 0.  The network will factor in the </w:t>
      </w:r>
      <w:proofErr w:type="spellStart"/>
      <w:r w:rsidRPr="00F8596B">
        <w:rPr>
          <w:i/>
          <w:lang w:val="en-US"/>
        </w:rPr>
        <w:t>q_offset</w:t>
      </w:r>
      <w:proofErr w:type="spellEnd"/>
      <w:r>
        <w:rPr>
          <w:lang w:val="en-US"/>
        </w:rPr>
        <w:t xml:space="preserve"> (if any) into the overall power bias.</w:t>
      </w:r>
    </w:p>
    <w:p w14:paraId="38D0CFC9" w14:textId="57D2CB1C" w:rsidR="00F8596B" w:rsidRDefault="00F8596B" w:rsidP="00F8596B">
      <w:pPr>
        <w:rPr>
          <w:lang w:val="en-US"/>
        </w:rPr>
      </w:pPr>
      <w:r>
        <w:rPr>
          <w:lang w:val="en-US"/>
        </w:rPr>
        <w:t xml:space="preserve">Option 1 would require a new RRC parameter to be defined, i.e. </w:t>
      </w:r>
      <w:proofErr w:type="spellStart"/>
      <w:r w:rsidRPr="00F8596B">
        <w:rPr>
          <w:i/>
          <w:lang w:val="en-US"/>
        </w:rPr>
        <w:t>q_offset</w:t>
      </w:r>
      <w:proofErr w:type="spellEnd"/>
      <w:r>
        <w:rPr>
          <w:lang w:val="en-US"/>
        </w:rPr>
        <w:t xml:space="preserve">.  Option 2 does not need any new RRC parameter but </w:t>
      </w:r>
      <w:r w:rsidR="00FD14DE">
        <w:rPr>
          <w:lang w:val="en-US"/>
        </w:rPr>
        <w:t xml:space="preserve">there </w:t>
      </w:r>
      <w:r>
        <w:rPr>
          <w:lang w:val="en-US"/>
        </w:rPr>
        <w:t xml:space="preserve">needs to </w:t>
      </w:r>
      <w:r w:rsidR="00FD14DE">
        <w:rPr>
          <w:lang w:val="en-US"/>
        </w:rPr>
        <w:t>be</w:t>
      </w:r>
      <w:r>
        <w:rPr>
          <w:lang w:val="en-US"/>
        </w:rPr>
        <w:t xml:space="preserve"> an additional description that </w:t>
      </w:r>
      <w:proofErr w:type="spellStart"/>
      <w:r w:rsidRPr="00F8596B">
        <w:rPr>
          <w:i/>
          <w:lang w:val="en-US"/>
        </w:rPr>
        <w:t>q_offset</w:t>
      </w:r>
      <w:proofErr w:type="spellEnd"/>
      <w:r>
        <w:rPr>
          <w:lang w:val="en-US"/>
        </w:rPr>
        <w:t xml:space="preserve"> = 0 when </w:t>
      </w:r>
      <w:r w:rsidR="00FD14DE">
        <w:rPr>
          <w:lang w:val="en-US"/>
        </w:rPr>
        <w:t xml:space="preserve">the power bias </w:t>
      </w:r>
      <w:r>
        <w:rPr>
          <w:lang w:val="en-US"/>
        </w:rPr>
        <w:t xml:space="preserve">is indicated for cells not in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Cell List.  We have a preference to use Option 2 since it does not require any new RRC parameter.</w:t>
      </w:r>
      <w:r w:rsidR="00397204">
        <w:rPr>
          <w:lang w:val="en-US"/>
        </w:rPr>
        <w:t xml:space="preserve">  It </w:t>
      </w:r>
      <w:r w:rsidR="00FD14DE">
        <w:rPr>
          <w:lang w:val="en-US"/>
        </w:rPr>
        <w:t>would</w:t>
      </w:r>
      <w:r w:rsidR="00397204">
        <w:rPr>
          <w:lang w:val="en-US"/>
        </w:rPr>
        <w:t xml:space="preserve"> be beneficial to </w:t>
      </w:r>
      <w:r w:rsidR="00FD14DE">
        <w:rPr>
          <w:lang w:val="en-US"/>
        </w:rPr>
        <w:t xml:space="preserve">send </w:t>
      </w:r>
      <w:proofErr w:type="gramStart"/>
      <w:r w:rsidR="00FD14DE">
        <w:rPr>
          <w:lang w:val="en-US"/>
        </w:rPr>
        <w:t>an</w:t>
      </w:r>
      <w:proofErr w:type="gramEnd"/>
      <w:r w:rsidR="00FD14DE">
        <w:rPr>
          <w:lang w:val="en-US"/>
        </w:rPr>
        <w:t xml:space="preserve"> </w:t>
      </w:r>
      <w:r w:rsidR="00397204">
        <w:rPr>
          <w:lang w:val="en-US"/>
        </w:rPr>
        <w:t xml:space="preserve">LS to RAN2 and RAN3 on how to reuse the </w:t>
      </w:r>
      <w:proofErr w:type="spellStart"/>
      <w:r w:rsidR="00397204" w:rsidRPr="00F8596B">
        <w:rPr>
          <w:i/>
          <w:lang w:val="en-US"/>
        </w:rPr>
        <w:t>rss</w:t>
      </w:r>
      <w:proofErr w:type="spellEnd"/>
      <w:r w:rsidR="00397204" w:rsidRPr="00F8596B">
        <w:rPr>
          <w:i/>
          <w:lang w:val="en-US"/>
        </w:rPr>
        <w:t>-measurement-power-bias</w:t>
      </w:r>
      <w:r w:rsidR="00397204" w:rsidRPr="00F8596B">
        <w:rPr>
          <w:lang w:val="en-US"/>
        </w:rPr>
        <w:t xml:space="preserve"> </w:t>
      </w:r>
      <w:r w:rsidR="00397204">
        <w:rPr>
          <w:lang w:val="en-US"/>
        </w:rPr>
        <w:t>to implement the said agreement made in RAN1#98bis.</w:t>
      </w:r>
    </w:p>
    <w:p w14:paraId="196B6B77" w14:textId="2FF74C69" w:rsidR="00F8596B" w:rsidRPr="00680A6F" w:rsidRDefault="00F8596B" w:rsidP="00F8596B">
      <w:pPr>
        <w:rPr>
          <w:b/>
          <w:lang w:val="en-US"/>
        </w:rPr>
      </w:pPr>
      <w:bookmarkStart w:id="3" w:name="_GoBack"/>
      <w:r w:rsidRPr="00680A6F">
        <w:rPr>
          <w:b/>
          <w:lang w:val="en-US"/>
        </w:rPr>
        <w:t xml:space="preserve">Proposal 1: </w:t>
      </w:r>
      <w:r w:rsidR="009C42DB" w:rsidRPr="00680A6F">
        <w:rPr>
          <w:b/>
          <w:lang w:val="en-US"/>
        </w:rPr>
        <w:t xml:space="preserve">The RRC parameter </w:t>
      </w:r>
      <w:proofErr w:type="spellStart"/>
      <w:r w:rsidR="00680A6F" w:rsidRPr="00680A6F">
        <w:rPr>
          <w:b/>
          <w:i/>
          <w:lang w:val="en-US"/>
        </w:rPr>
        <w:t>rss</w:t>
      </w:r>
      <w:proofErr w:type="spellEnd"/>
      <w:r w:rsidR="00680A6F" w:rsidRPr="00680A6F">
        <w:rPr>
          <w:b/>
          <w:i/>
          <w:lang w:val="en-US"/>
        </w:rPr>
        <w:t>-measurement-power-bias</w:t>
      </w:r>
      <w:r w:rsidR="00680A6F" w:rsidRPr="00680A6F">
        <w:rPr>
          <w:b/>
          <w:lang w:val="en-US"/>
        </w:rPr>
        <w:t xml:space="preserve"> is used to signal the power bias to UE in Connected Mode, for detected cells that are NOT in the </w:t>
      </w:r>
      <w:proofErr w:type="spellStart"/>
      <w:r w:rsidR="00680A6F" w:rsidRPr="00680A6F">
        <w:rPr>
          <w:b/>
          <w:lang w:val="en-US"/>
        </w:rPr>
        <w:t>Neighbour</w:t>
      </w:r>
      <w:proofErr w:type="spellEnd"/>
      <w:r w:rsidR="00680A6F" w:rsidRPr="00680A6F">
        <w:rPr>
          <w:b/>
          <w:lang w:val="en-US"/>
        </w:rPr>
        <w:t xml:space="preserve"> Cell List, where </w:t>
      </w:r>
      <w:proofErr w:type="spellStart"/>
      <w:r w:rsidR="00680A6F" w:rsidRPr="00680A6F">
        <w:rPr>
          <w:b/>
          <w:i/>
          <w:lang w:val="en-US"/>
        </w:rPr>
        <w:t>q_offset</w:t>
      </w:r>
      <w:proofErr w:type="spellEnd"/>
      <w:r w:rsidR="00680A6F" w:rsidRPr="00680A6F">
        <w:rPr>
          <w:b/>
          <w:lang w:val="en-US"/>
        </w:rPr>
        <w:t xml:space="preserve"> is assumed to be 0 </w:t>
      </w:r>
      <w:proofErr w:type="spellStart"/>
      <w:r w:rsidR="00680A6F" w:rsidRPr="00680A6F">
        <w:rPr>
          <w:b/>
          <w:lang w:val="en-US"/>
        </w:rPr>
        <w:t>dB.</w:t>
      </w:r>
      <w:proofErr w:type="spellEnd"/>
    </w:p>
    <w:p w14:paraId="3D3B2851" w14:textId="10D2AA52" w:rsidR="00680A6F" w:rsidRPr="00397204" w:rsidRDefault="00397204" w:rsidP="00F8596B">
      <w:pPr>
        <w:rPr>
          <w:b/>
          <w:lang w:val="en-US"/>
        </w:rPr>
      </w:pPr>
      <w:r w:rsidRPr="00397204">
        <w:rPr>
          <w:b/>
          <w:lang w:val="en-US"/>
        </w:rPr>
        <w:t>Proposal 2: Send an LS to RAN</w:t>
      </w:r>
      <w:proofErr w:type="gramStart"/>
      <w:r w:rsidRPr="00397204">
        <w:rPr>
          <w:b/>
          <w:lang w:val="en-US"/>
        </w:rPr>
        <w:t xml:space="preserve">2 </w:t>
      </w:r>
      <w:r w:rsidR="00B674C0">
        <w:rPr>
          <w:b/>
          <w:lang w:val="en-US"/>
        </w:rPr>
        <w:t xml:space="preserve"> (</w:t>
      </w:r>
      <w:proofErr w:type="gramEnd"/>
      <w:r w:rsidR="00B674C0">
        <w:rPr>
          <w:b/>
          <w:lang w:val="en-US"/>
        </w:rPr>
        <w:t>cc</w:t>
      </w:r>
      <w:r w:rsidRPr="00397204">
        <w:rPr>
          <w:b/>
          <w:lang w:val="en-US"/>
        </w:rPr>
        <w:t xml:space="preserve"> RAN3</w:t>
      </w:r>
      <w:r w:rsidR="00B674C0">
        <w:rPr>
          <w:b/>
          <w:lang w:val="en-US"/>
        </w:rPr>
        <w:t xml:space="preserve">) </w:t>
      </w:r>
      <w:r w:rsidRPr="00397204">
        <w:rPr>
          <w:b/>
          <w:lang w:val="en-US"/>
        </w:rPr>
        <w:t xml:space="preserve"> informing that </w:t>
      </w:r>
      <w:proofErr w:type="spellStart"/>
      <w:r w:rsidRPr="00397204">
        <w:rPr>
          <w:b/>
          <w:i/>
          <w:lang w:val="en-US"/>
        </w:rPr>
        <w:t>rss</w:t>
      </w:r>
      <w:proofErr w:type="spellEnd"/>
      <w:r w:rsidRPr="00397204">
        <w:rPr>
          <w:b/>
          <w:i/>
          <w:lang w:val="en-US"/>
        </w:rPr>
        <w:t>-measurement-power-bias</w:t>
      </w:r>
      <w:r w:rsidRPr="00397204">
        <w:rPr>
          <w:b/>
          <w:lang w:val="en-US"/>
        </w:rPr>
        <w:t xml:space="preserve"> parameter can be signaled to a UE in Connected Mode for detected cells that are not in the </w:t>
      </w:r>
      <w:proofErr w:type="spellStart"/>
      <w:r w:rsidRPr="00397204">
        <w:rPr>
          <w:b/>
          <w:lang w:val="en-US"/>
        </w:rPr>
        <w:t>Neighbour</w:t>
      </w:r>
      <w:proofErr w:type="spellEnd"/>
      <w:r w:rsidRPr="00397204">
        <w:rPr>
          <w:b/>
          <w:lang w:val="en-US"/>
        </w:rPr>
        <w:t xml:space="preserve"> Cell List, where </w:t>
      </w:r>
      <w:proofErr w:type="spellStart"/>
      <w:r w:rsidRPr="00397204">
        <w:rPr>
          <w:b/>
          <w:lang w:val="en-US"/>
        </w:rPr>
        <w:t>q_offset</w:t>
      </w:r>
      <w:proofErr w:type="spellEnd"/>
      <w:r w:rsidRPr="00397204">
        <w:rPr>
          <w:b/>
          <w:lang w:val="en-US"/>
        </w:rPr>
        <w:t xml:space="preserve"> is assumed to be 0 </w:t>
      </w:r>
      <w:proofErr w:type="spellStart"/>
      <w:r w:rsidRPr="00397204">
        <w:rPr>
          <w:b/>
          <w:lang w:val="en-US"/>
        </w:rPr>
        <w:t>dB.</w:t>
      </w:r>
      <w:proofErr w:type="spellEnd"/>
    </w:p>
    <w:bookmarkEnd w:id="3"/>
    <w:p w14:paraId="6DF3C1CC" w14:textId="19BD0591" w:rsidR="00483B30" w:rsidRPr="000D499C" w:rsidRDefault="00483B30" w:rsidP="00285393">
      <w:pPr>
        <w:rPr>
          <w:rFonts w:eastAsia="MS Mincho"/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5D1D1BB2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397204">
        <w:t xml:space="preserve">the implementation of an agreement to allow </w:t>
      </w:r>
      <w:r w:rsidR="00FD14DE">
        <w:t xml:space="preserve">a </w:t>
      </w:r>
      <w:r w:rsidR="00397204">
        <w:t>UE in Connected Mode to use RSS of cells NOT in the Neighbour Cell List for measurement.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429BC642" w14:textId="77777777" w:rsidR="00DB3F4A" w:rsidRPr="00375129" w:rsidRDefault="00DB3F4A" w:rsidP="00DB3F4A">
      <w:pPr>
        <w:rPr>
          <w:b/>
          <w:lang w:val="en-US"/>
        </w:rPr>
      </w:pPr>
      <w:r w:rsidRPr="00375129">
        <w:rPr>
          <w:b/>
          <w:lang w:val="en-US"/>
        </w:rPr>
        <w:t xml:space="preserve">Observation 1: The RRC parameters for RSS measurement improvement were defined for Idle Mode </w:t>
      </w:r>
      <w:proofErr w:type="gramStart"/>
      <w:r w:rsidRPr="00375129">
        <w:rPr>
          <w:b/>
          <w:lang w:val="en-US"/>
        </w:rPr>
        <w:t>and also</w:t>
      </w:r>
      <w:proofErr w:type="gramEnd"/>
      <w:r w:rsidRPr="00375129">
        <w:rPr>
          <w:b/>
          <w:lang w:val="en-US"/>
        </w:rPr>
        <w:t xml:space="preserve"> Connected Mode.</w:t>
      </w:r>
    </w:p>
    <w:p w14:paraId="6D119F73" w14:textId="77777777" w:rsidR="00DB3F4A" w:rsidRPr="00375129" w:rsidRDefault="00DB3F4A" w:rsidP="00DB3F4A">
      <w:pPr>
        <w:rPr>
          <w:b/>
          <w:lang w:val="en-US"/>
        </w:rPr>
      </w:pPr>
      <w:r w:rsidRPr="00375129">
        <w:rPr>
          <w:b/>
          <w:lang w:val="en-US"/>
        </w:rPr>
        <w:t xml:space="preserve">Observation 2: The </w:t>
      </w:r>
      <w:proofErr w:type="spellStart"/>
      <w:r w:rsidRPr="00375129">
        <w:rPr>
          <w:b/>
          <w:lang w:val="en-US"/>
        </w:rPr>
        <w:t>the</w:t>
      </w:r>
      <w:proofErr w:type="spellEnd"/>
      <w:r w:rsidRPr="00375129">
        <w:rPr>
          <w:b/>
          <w:lang w:val="en-US"/>
        </w:rPr>
        <w:t xml:space="preserve"> </w:t>
      </w:r>
      <w:proofErr w:type="spellStart"/>
      <w:r w:rsidRPr="00375129">
        <w:rPr>
          <w:b/>
          <w:i/>
          <w:lang w:val="en-US"/>
        </w:rPr>
        <w:t>rss</w:t>
      </w:r>
      <w:proofErr w:type="spellEnd"/>
      <w:r w:rsidRPr="00375129">
        <w:rPr>
          <w:b/>
          <w:i/>
          <w:lang w:val="en-US"/>
        </w:rPr>
        <w:t>-measurement-</w:t>
      </w:r>
      <w:proofErr w:type="spellStart"/>
      <w:r w:rsidRPr="00375129">
        <w:rPr>
          <w:b/>
          <w:i/>
          <w:lang w:val="en-US"/>
        </w:rPr>
        <w:t>narrowbands</w:t>
      </w:r>
      <w:proofErr w:type="spellEnd"/>
      <w:r w:rsidRPr="00375129">
        <w:rPr>
          <w:b/>
          <w:lang w:val="en-US"/>
        </w:rPr>
        <w:t xml:space="preserve"> parameter is only provided if </w:t>
      </w:r>
      <w:proofErr w:type="spellStart"/>
      <w:r w:rsidRPr="00375129">
        <w:rPr>
          <w:b/>
          <w:i/>
          <w:lang w:val="en-US"/>
        </w:rPr>
        <w:t>rss</w:t>
      </w:r>
      <w:proofErr w:type="spellEnd"/>
      <w:r w:rsidRPr="00375129">
        <w:rPr>
          <w:b/>
          <w:i/>
          <w:lang w:val="en-US"/>
        </w:rPr>
        <w:t>-measurement-collocation</w:t>
      </w:r>
      <w:r w:rsidRPr="00375129">
        <w:rPr>
          <w:b/>
          <w:lang w:val="en-US"/>
        </w:rPr>
        <w:t xml:space="preserve"> is NOT configured or is indicated as “</w:t>
      </w:r>
      <w:proofErr w:type="spellStart"/>
      <w:r w:rsidRPr="00375129">
        <w:rPr>
          <w:b/>
          <w:i/>
          <w:lang w:val="en-US"/>
        </w:rPr>
        <w:t>NonCollacated</w:t>
      </w:r>
      <w:proofErr w:type="spellEnd"/>
      <w:r w:rsidRPr="00375129">
        <w:rPr>
          <w:b/>
          <w:lang w:val="en-US"/>
        </w:rPr>
        <w:t>”.</w:t>
      </w:r>
    </w:p>
    <w:p w14:paraId="371A8116" w14:textId="77777777" w:rsidR="00DB3F4A" w:rsidRPr="00C53C71" w:rsidRDefault="00DB3F4A" w:rsidP="00DB3F4A">
      <w:pPr>
        <w:rPr>
          <w:b/>
          <w:lang w:val="en-US"/>
        </w:rPr>
      </w:pPr>
      <w:r w:rsidRPr="00C53C71">
        <w:rPr>
          <w:b/>
          <w:lang w:val="en-US"/>
        </w:rPr>
        <w:lastRenderedPageBreak/>
        <w:t xml:space="preserve">Observation 3: The RRC parameter required by the UE to use RSS of </w:t>
      </w:r>
      <w:r>
        <w:rPr>
          <w:b/>
          <w:lang w:val="en-US"/>
        </w:rPr>
        <w:t xml:space="preserve">a detected </w:t>
      </w:r>
      <w:r w:rsidRPr="00C53C71">
        <w:rPr>
          <w:b/>
          <w:lang w:val="en-US"/>
        </w:rPr>
        <w:t xml:space="preserve">cell NOT in the </w:t>
      </w:r>
      <w:proofErr w:type="spellStart"/>
      <w:r w:rsidRPr="00C53C71">
        <w:rPr>
          <w:b/>
          <w:lang w:val="en-US"/>
        </w:rPr>
        <w:t>Neighbour</w:t>
      </w:r>
      <w:proofErr w:type="spellEnd"/>
      <w:r w:rsidRPr="00C53C71">
        <w:rPr>
          <w:b/>
          <w:lang w:val="en-US"/>
        </w:rPr>
        <w:t xml:space="preserve"> Cell List for measurement is </w:t>
      </w:r>
      <w:r>
        <w:rPr>
          <w:b/>
          <w:lang w:val="en-US"/>
        </w:rPr>
        <w:t xml:space="preserve">the power bias (e.g. </w:t>
      </w:r>
      <w:proofErr w:type="spellStart"/>
      <w:r w:rsidRPr="00C53C71">
        <w:rPr>
          <w:b/>
          <w:i/>
          <w:lang w:val="en-US"/>
        </w:rPr>
        <w:t>rss</w:t>
      </w:r>
      <w:proofErr w:type="spellEnd"/>
      <w:r w:rsidRPr="00C53C71">
        <w:rPr>
          <w:b/>
          <w:i/>
          <w:lang w:val="en-US"/>
        </w:rPr>
        <w:t>-measurement-power-bias</w:t>
      </w:r>
      <w:r>
        <w:rPr>
          <w:b/>
          <w:lang w:val="en-US"/>
        </w:rPr>
        <w:t>) for that detected cell.</w:t>
      </w:r>
    </w:p>
    <w:p w14:paraId="6911CE29" w14:textId="212EDB35" w:rsidR="00BD2B36" w:rsidRDefault="00BD2B36" w:rsidP="00A91C99">
      <w:pPr>
        <w:rPr>
          <w:rFonts w:eastAsia="MS Mincho"/>
          <w:b/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t>We therefore propose the following:</w:t>
      </w:r>
    </w:p>
    <w:p w14:paraId="0356B223" w14:textId="77777777" w:rsidR="00DB3F4A" w:rsidRPr="00680A6F" w:rsidRDefault="00DB3F4A" w:rsidP="00DB3F4A">
      <w:pPr>
        <w:rPr>
          <w:b/>
          <w:lang w:val="en-US"/>
        </w:rPr>
      </w:pPr>
      <w:r w:rsidRPr="00680A6F">
        <w:rPr>
          <w:b/>
          <w:lang w:val="en-US"/>
        </w:rPr>
        <w:t xml:space="preserve">Proposal 1: The RRC parameter </w:t>
      </w:r>
      <w:proofErr w:type="spellStart"/>
      <w:r w:rsidRPr="00680A6F">
        <w:rPr>
          <w:b/>
          <w:i/>
          <w:lang w:val="en-US"/>
        </w:rPr>
        <w:t>rss</w:t>
      </w:r>
      <w:proofErr w:type="spellEnd"/>
      <w:r w:rsidRPr="00680A6F">
        <w:rPr>
          <w:b/>
          <w:i/>
          <w:lang w:val="en-US"/>
        </w:rPr>
        <w:t>-measurement-power-bias</w:t>
      </w:r>
      <w:r w:rsidRPr="00680A6F">
        <w:rPr>
          <w:b/>
          <w:lang w:val="en-US"/>
        </w:rPr>
        <w:t xml:space="preserve"> is used to signal the power bias to UE in Connected Mode, for detected cells that are NOT in the </w:t>
      </w:r>
      <w:proofErr w:type="spellStart"/>
      <w:r w:rsidRPr="00680A6F">
        <w:rPr>
          <w:b/>
          <w:lang w:val="en-US"/>
        </w:rPr>
        <w:t>Neighbour</w:t>
      </w:r>
      <w:proofErr w:type="spellEnd"/>
      <w:r w:rsidRPr="00680A6F">
        <w:rPr>
          <w:b/>
          <w:lang w:val="en-US"/>
        </w:rPr>
        <w:t xml:space="preserve"> Cell List, where </w:t>
      </w:r>
      <w:proofErr w:type="spellStart"/>
      <w:r w:rsidRPr="00680A6F">
        <w:rPr>
          <w:b/>
          <w:i/>
          <w:lang w:val="en-US"/>
        </w:rPr>
        <w:t>q_offset</w:t>
      </w:r>
      <w:proofErr w:type="spellEnd"/>
      <w:r w:rsidRPr="00680A6F">
        <w:rPr>
          <w:b/>
          <w:lang w:val="en-US"/>
        </w:rPr>
        <w:t xml:space="preserve"> is assumed to be 0 </w:t>
      </w:r>
      <w:proofErr w:type="spellStart"/>
      <w:r w:rsidRPr="00680A6F">
        <w:rPr>
          <w:b/>
          <w:lang w:val="en-US"/>
        </w:rPr>
        <w:t>dB.</w:t>
      </w:r>
      <w:proofErr w:type="spellEnd"/>
    </w:p>
    <w:p w14:paraId="2FFC9DB1" w14:textId="77777777" w:rsidR="00DB3F4A" w:rsidRPr="00397204" w:rsidRDefault="00DB3F4A" w:rsidP="00DB3F4A">
      <w:pPr>
        <w:rPr>
          <w:b/>
          <w:lang w:val="en-US"/>
        </w:rPr>
      </w:pPr>
      <w:r w:rsidRPr="00397204">
        <w:rPr>
          <w:b/>
          <w:lang w:val="en-US"/>
        </w:rPr>
        <w:t>Proposal 2: Send an LS to RAN</w:t>
      </w:r>
      <w:proofErr w:type="gramStart"/>
      <w:r w:rsidRPr="00397204">
        <w:rPr>
          <w:b/>
          <w:lang w:val="en-US"/>
        </w:rPr>
        <w:t xml:space="preserve">2 </w:t>
      </w:r>
      <w:r>
        <w:rPr>
          <w:b/>
          <w:lang w:val="en-US"/>
        </w:rPr>
        <w:t xml:space="preserve"> (</w:t>
      </w:r>
      <w:proofErr w:type="gramEnd"/>
      <w:r>
        <w:rPr>
          <w:b/>
          <w:lang w:val="en-US"/>
        </w:rPr>
        <w:t>cc</w:t>
      </w:r>
      <w:r w:rsidRPr="00397204">
        <w:rPr>
          <w:b/>
          <w:lang w:val="en-US"/>
        </w:rPr>
        <w:t xml:space="preserve"> RAN3</w:t>
      </w:r>
      <w:r>
        <w:rPr>
          <w:b/>
          <w:lang w:val="en-US"/>
        </w:rPr>
        <w:t xml:space="preserve">) </w:t>
      </w:r>
      <w:r w:rsidRPr="00397204">
        <w:rPr>
          <w:b/>
          <w:lang w:val="en-US"/>
        </w:rPr>
        <w:t xml:space="preserve"> informing that </w:t>
      </w:r>
      <w:proofErr w:type="spellStart"/>
      <w:r w:rsidRPr="00397204">
        <w:rPr>
          <w:b/>
          <w:i/>
          <w:lang w:val="en-US"/>
        </w:rPr>
        <w:t>rss</w:t>
      </w:r>
      <w:proofErr w:type="spellEnd"/>
      <w:r w:rsidRPr="00397204">
        <w:rPr>
          <w:b/>
          <w:i/>
          <w:lang w:val="en-US"/>
        </w:rPr>
        <w:t>-measurement-power-bias</w:t>
      </w:r>
      <w:r w:rsidRPr="00397204">
        <w:rPr>
          <w:b/>
          <w:lang w:val="en-US"/>
        </w:rPr>
        <w:t xml:space="preserve"> parameter can be signaled to a UE in Connected Mode for detected cells that are not in the </w:t>
      </w:r>
      <w:proofErr w:type="spellStart"/>
      <w:r w:rsidRPr="00397204">
        <w:rPr>
          <w:b/>
          <w:lang w:val="en-US"/>
        </w:rPr>
        <w:t>Neighbour</w:t>
      </w:r>
      <w:proofErr w:type="spellEnd"/>
      <w:r w:rsidRPr="00397204">
        <w:rPr>
          <w:b/>
          <w:lang w:val="en-US"/>
        </w:rPr>
        <w:t xml:space="preserve"> Cell List, where </w:t>
      </w:r>
      <w:proofErr w:type="spellStart"/>
      <w:r w:rsidRPr="00397204">
        <w:rPr>
          <w:b/>
          <w:lang w:val="en-US"/>
        </w:rPr>
        <w:t>q_offset</w:t>
      </w:r>
      <w:proofErr w:type="spellEnd"/>
      <w:r w:rsidRPr="00397204">
        <w:rPr>
          <w:b/>
          <w:lang w:val="en-US"/>
        </w:rPr>
        <w:t xml:space="preserve"> is assumed to be 0 </w:t>
      </w:r>
      <w:proofErr w:type="spellStart"/>
      <w:r w:rsidRPr="00397204">
        <w:rPr>
          <w:b/>
          <w:lang w:val="en-US"/>
        </w:rPr>
        <w:t>dB.</w:t>
      </w:r>
      <w:proofErr w:type="spellEnd"/>
    </w:p>
    <w:p w14:paraId="7EF5409E" w14:textId="77777777" w:rsidR="00483B30" w:rsidRPr="00483B30" w:rsidRDefault="00483B30" w:rsidP="00A91C99">
      <w:pPr>
        <w:rPr>
          <w:rFonts w:eastAsia="MS Mincho"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1D86B32" w14:textId="5096A6AC" w:rsidR="00A04F56" w:rsidRDefault="007F513A" w:rsidP="00A21B9E">
      <w:r>
        <w:t xml:space="preserve">[1] </w:t>
      </w:r>
      <w:r w:rsidR="00A21B9E" w:rsidRPr="00A21B9E">
        <w:t>R1-1913673</w:t>
      </w:r>
      <w:r w:rsidR="00A21B9E">
        <w:t>, “</w:t>
      </w:r>
      <w:r w:rsidR="00A21B9E" w:rsidRPr="00A21B9E">
        <w:t>Updated consolidated parameter list for Rel-16 LTE</w:t>
      </w:r>
      <w:r w:rsidR="00A21B9E">
        <w:t>,” Qualcomm, RAN1#99</w:t>
      </w:r>
    </w:p>
    <w:p w14:paraId="3E84F332" w14:textId="738B7FA6" w:rsidR="003A324A" w:rsidRDefault="003A324A" w:rsidP="00A21B9E">
      <w:r>
        <w:t>[2] Email, “</w:t>
      </w:r>
      <w:r w:rsidRPr="003A324A">
        <w:t>[LTE-MTC] [NB-IoT] Reference list</w:t>
      </w:r>
      <w:r>
        <w:t xml:space="preserve">”, </w:t>
      </w:r>
      <w:hyperlink r:id="rId8" w:history="1">
        <w:r w:rsidRPr="002E4C39">
          <w:rPr>
            <w:rStyle w:val="Hyperlink"/>
          </w:rPr>
          <w:t>3GPP_TSG_RAN_WG1_LTE@LIST.ETSI.ORG</w:t>
        </w:r>
      </w:hyperlink>
      <w:r>
        <w:t>, 15 Jan 2020</w:t>
      </w:r>
    </w:p>
    <w:p w14:paraId="4D7D37B8" w14:textId="77777777" w:rsidR="001D2B9B" w:rsidRDefault="001D2B9B" w:rsidP="00AB1010"/>
    <w:sectPr w:rsidR="001D2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353C7" w14:textId="77777777" w:rsidR="00376979" w:rsidRDefault="00376979">
      <w:r>
        <w:separator/>
      </w:r>
    </w:p>
  </w:endnote>
  <w:endnote w:type="continuationSeparator" w:id="0">
    <w:p w14:paraId="3FC1849C" w14:textId="77777777" w:rsidR="00376979" w:rsidRDefault="0037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59EE4" w14:textId="77777777" w:rsidR="00376979" w:rsidRDefault="00376979">
      <w:r>
        <w:separator/>
      </w:r>
    </w:p>
  </w:footnote>
  <w:footnote w:type="continuationSeparator" w:id="0">
    <w:p w14:paraId="2A3AAA1D" w14:textId="77777777" w:rsidR="00376979" w:rsidRDefault="00376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121A"/>
    <w:multiLevelType w:val="hybridMultilevel"/>
    <w:tmpl w:val="6C42B5E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1D168DF"/>
    <w:multiLevelType w:val="hybridMultilevel"/>
    <w:tmpl w:val="1D76A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F0591"/>
    <w:multiLevelType w:val="hybridMultilevel"/>
    <w:tmpl w:val="806E8FF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467788B"/>
    <w:multiLevelType w:val="hybridMultilevel"/>
    <w:tmpl w:val="9D6CDEC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E23A6"/>
    <w:multiLevelType w:val="hybridMultilevel"/>
    <w:tmpl w:val="88F0E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1"/>
  </w:num>
  <w:num w:numId="6">
    <w:abstractNumId w:val="12"/>
  </w:num>
  <w:num w:numId="7">
    <w:abstractNumId w:val="19"/>
  </w:num>
  <w:num w:numId="8">
    <w:abstractNumId w:val="9"/>
  </w:num>
  <w:num w:numId="9">
    <w:abstractNumId w:val="4"/>
  </w:num>
  <w:num w:numId="10">
    <w:abstractNumId w:val="5"/>
  </w:num>
  <w:num w:numId="11">
    <w:abstractNumId w:val="6"/>
  </w:num>
  <w:num w:numId="12">
    <w:abstractNumId w:val="11"/>
  </w:num>
  <w:num w:numId="13">
    <w:abstractNumId w:val="17"/>
  </w:num>
  <w:num w:numId="14">
    <w:abstractNumId w:val="15"/>
  </w:num>
  <w:num w:numId="15">
    <w:abstractNumId w:val="3"/>
  </w:num>
  <w:num w:numId="16">
    <w:abstractNumId w:val="2"/>
  </w:num>
  <w:num w:numId="17">
    <w:abstractNumId w:val="18"/>
  </w:num>
  <w:num w:numId="18">
    <w:abstractNumId w:val="8"/>
  </w:num>
  <w:num w:numId="19">
    <w:abstractNumId w:val="7"/>
  </w:num>
  <w:num w:numId="2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03F76"/>
    <w:rsid w:val="000102FF"/>
    <w:rsid w:val="0001157C"/>
    <w:rsid w:val="00011972"/>
    <w:rsid w:val="00012274"/>
    <w:rsid w:val="000163DC"/>
    <w:rsid w:val="00017A64"/>
    <w:rsid w:val="00022060"/>
    <w:rsid w:val="00031AA4"/>
    <w:rsid w:val="00032A02"/>
    <w:rsid w:val="00034A05"/>
    <w:rsid w:val="00037FAD"/>
    <w:rsid w:val="00040836"/>
    <w:rsid w:val="00040B7B"/>
    <w:rsid w:val="0004157F"/>
    <w:rsid w:val="00041A7F"/>
    <w:rsid w:val="000437AE"/>
    <w:rsid w:val="00046177"/>
    <w:rsid w:val="00051AE3"/>
    <w:rsid w:val="000526B9"/>
    <w:rsid w:val="00057629"/>
    <w:rsid w:val="00062DA9"/>
    <w:rsid w:val="00063EB5"/>
    <w:rsid w:val="00067574"/>
    <w:rsid w:val="000772E2"/>
    <w:rsid w:val="00093601"/>
    <w:rsid w:val="000952BF"/>
    <w:rsid w:val="000961E0"/>
    <w:rsid w:val="00096DD3"/>
    <w:rsid w:val="0009759A"/>
    <w:rsid w:val="000A1ACC"/>
    <w:rsid w:val="000B2C0D"/>
    <w:rsid w:val="000B4315"/>
    <w:rsid w:val="000B5886"/>
    <w:rsid w:val="000B7EE1"/>
    <w:rsid w:val="000C2901"/>
    <w:rsid w:val="000C2AC0"/>
    <w:rsid w:val="000D2E23"/>
    <w:rsid w:val="000D499C"/>
    <w:rsid w:val="000D639E"/>
    <w:rsid w:val="000D7B2E"/>
    <w:rsid w:val="000E2A73"/>
    <w:rsid w:val="000F183A"/>
    <w:rsid w:val="000F2691"/>
    <w:rsid w:val="00103160"/>
    <w:rsid w:val="00106793"/>
    <w:rsid w:val="001074FE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18C4"/>
    <w:rsid w:val="001324D1"/>
    <w:rsid w:val="00134BD6"/>
    <w:rsid w:val="0014010F"/>
    <w:rsid w:val="001439E2"/>
    <w:rsid w:val="00144192"/>
    <w:rsid w:val="00153DAF"/>
    <w:rsid w:val="00154348"/>
    <w:rsid w:val="00155458"/>
    <w:rsid w:val="00160371"/>
    <w:rsid w:val="00162258"/>
    <w:rsid w:val="001641D6"/>
    <w:rsid w:val="00173B87"/>
    <w:rsid w:val="00191488"/>
    <w:rsid w:val="00196366"/>
    <w:rsid w:val="001A4ED2"/>
    <w:rsid w:val="001A683D"/>
    <w:rsid w:val="001A7756"/>
    <w:rsid w:val="001B1893"/>
    <w:rsid w:val="001C5D90"/>
    <w:rsid w:val="001C7850"/>
    <w:rsid w:val="001D2B9B"/>
    <w:rsid w:val="001D7294"/>
    <w:rsid w:val="001D7B2D"/>
    <w:rsid w:val="001E6315"/>
    <w:rsid w:val="001F4476"/>
    <w:rsid w:val="001F4FDD"/>
    <w:rsid w:val="001F6352"/>
    <w:rsid w:val="001F6D3C"/>
    <w:rsid w:val="0020013C"/>
    <w:rsid w:val="00203776"/>
    <w:rsid w:val="00205730"/>
    <w:rsid w:val="00210426"/>
    <w:rsid w:val="002136ED"/>
    <w:rsid w:val="0021716A"/>
    <w:rsid w:val="0021781D"/>
    <w:rsid w:val="00221BCA"/>
    <w:rsid w:val="0022222B"/>
    <w:rsid w:val="0023091B"/>
    <w:rsid w:val="00233CA5"/>
    <w:rsid w:val="00235516"/>
    <w:rsid w:val="00237449"/>
    <w:rsid w:val="00242E15"/>
    <w:rsid w:val="002441DB"/>
    <w:rsid w:val="0024533F"/>
    <w:rsid w:val="002473F2"/>
    <w:rsid w:val="00252C04"/>
    <w:rsid w:val="00254BFE"/>
    <w:rsid w:val="00257594"/>
    <w:rsid w:val="0025781D"/>
    <w:rsid w:val="0026014F"/>
    <w:rsid w:val="0026656B"/>
    <w:rsid w:val="00270216"/>
    <w:rsid w:val="002732F5"/>
    <w:rsid w:val="00275802"/>
    <w:rsid w:val="00275F80"/>
    <w:rsid w:val="002761EC"/>
    <w:rsid w:val="00280ED8"/>
    <w:rsid w:val="002850B5"/>
    <w:rsid w:val="00285393"/>
    <w:rsid w:val="00295608"/>
    <w:rsid w:val="002A006C"/>
    <w:rsid w:val="002A1E8A"/>
    <w:rsid w:val="002A3B4C"/>
    <w:rsid w:val="002B1D8E"/>
    <w:rsid w:val="002C75C7"/>
    <w:rsid w:val="002D14A6"/>
    <w:rsid w:val="002D1FA5"/>
    <w:rsid w:val="002D4F72"/>
    <w:rsid w:val="002E09BD"/>
    <w:rsid w:val="002E0D51"/>
    <w:rsid w:val="002E6420"/>
    <w:rsid w:val="002E7691"/>
    <w:rsid w:val="002F0B65"/>
    <w:rsid w:val="002F2113"/>
    <w:rsid w:val="002F27E9"/>
    <w:rsid w:val="002F7659"/>
    <w:rsid w:val="003038A0"/>
    <w:rsid w:val="00305F45"/>
    <w:rsid w:val="00311BD9"/>
    <w:rsid w:val="003162A9"/>
    <w:rsid w:val="00323CCE"/>
    <w:rsid w:val="00325336"/>
    <w:rsid w:val="00327383"/>
    <w:rsid w:val="003428F0"/>
    <w:rsid w:val="00350811"/>
    <w:rsid w:val="00352564"/>
    <w:rsid w:val="003527BE"/>
    <w:rsid w:val="003539C7"/>
    <w:rsid w:val="003567DC"/>
    <w:rsid w:val="00356FC8"/>
    <w:rsid w:val="003655DA"/>
    <w:rsid w:val="003675D2"/>
    <w:rsid w:val="00371CCF"/>
    <w:rsid w:val="00375129"/>
    <w:rsid w:val="003753AD"/>
    <w:rsid w:val="00376979"/>
    <w:rsid w:val="003832E9"/>
    <w:rsid w:val="0039361A"/>
    <w:rsid w:val="003958A9"/>
    <w:rsid w:val="00397204"/>
    <w:rsid w:val="003A004E"/>
    <w:rsid w:val="003A1646"/>
    <w:rsid w:val="003A1649"/>
    <w:rsid w:val="003A324A"/>
    <w:rsid w:val="003A42CD"/>
    <w:rsid w:val="003A433E"/>
    <w:rsid w:val="003B2EF1"/>
    <w:rsid w:val="003B5EBD"/>
    <w:rsid w:val="003B6947"/>
    <w:rsid w:val="003C5CFB"/>
    <w:rsid w:val="003C646A"/>
    <w:rsid w:val="003D3533"/>
    <w:rsid w:val="003D4C90"/>
    <w:rsid w:val="003D595D"/>
    <w:rsid w:val="003D6EE0"/>
    <w:rsid w:val="003E0DFA"/>
    <w:rsid w:val="003E7694"/>
    <w:rsid w:val="003F1DD9"/>
    <w:rsid w:val="004012D6"/>
    <w:rsid w:val="0040350E"/>
    <w:rsid w:val="0041482F"/>
    <w:rsid w:val="004211F1"/>
    <w:rsid w:val="00421D52"/>
    <w:rsid w:val="00422848"/>
    <w:rsid w:val="00427D9F"/>
    <w:rsid w:val="00446F95"/>
    <w:rsid w:val="004476E8"/>
    <w:rsid w:val="00453952"/>
    <w:rsid w:val="0046114B"/>
    <w:rsid w:val="00464932"/>
    <w:rsid w:val="004768FB"/>
    <w:rsid w:val="0048341C"/>
    <w:rsid w:val="00483B30"/>
    <w:rsid w:val="0048511E"/>
    <w:rsid w:val="00491FCD"/>
    <w:rsid w:val="00492332"/>
    <w:rsid w:val="00492A87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49FB"/>
    <w:rsid w:val="004D5BF4"/>
    <w:rsid w:val="004D7DA4"/>
    <w:rsid w:val="004E029D"/>
    <w:rsid w:val="004E0AC7"/>
    <w:rsid w:val="004E68B2"/>
    <w:rsid w:val="004F45DC"/>
    <w:rsid w:val="004F6519"/>
    <w:rsid w:val="00502AA5"/>
    <w:rsid w:val="00503C98"/>
    <w:rsid w:val="00503DA1"/>
    <w:rsid w:val="00504882"/>
    <w:rsid w:val="005141B3"/>
    <w:rsid w:val="00514ACC"/>
    <w:rsid w:val="00527811"/>
    <w:rsid w:val="005304A6"/>
    <w:rsid w:val="005317FD"/>
    <w:rsid w:val="00543763"/>
    <w:rsid w:val="00544758"/>
    <w:rsid w:val="00553A9F"/>
    <w:rsid w:val="00555DF8"/>
    <w:rsid w:val="0055725A"/>
    <w:rsid w:val="005654F5"/>
    <w:rsid w:val="005658A0"/>
    <w:rsid w:val="005701B4"/>
    <w:rsid w:val="0057282D"/>
    <w:rsid w:val="005738B2"/>
    <w:rsid w:val="00576978"/>
    <w:rsid w:val="005776BC"/>
    <w:rsid w:val="00577F8A"/>
    <w:rsid w:val="00585563"/>
    <w:rsid w:val="00586DFE"/>
    <w:rsid w:val="005873A3"/>
    <w:rsid w:val="005A3297"/>
    <w:rsid w:val="005A4D5E"/>
    <w:rsid w:val="005B1306"/>
    <w:rsid w:val="005B2443"/>
    <w:rsid w:val="005B2791"/>
    <w:rsid w:val="005C19D9"/>
    <w:rsid w:val="005C3EB6"/>
    <w:rsid w:val="005C54CF"/>
    <w:rsid w:val="005C70A9"/>
    <w:rsid w:val="005C7515"/>
    <w:rsid w:val="005D5485"/>
    <w:rsid w:val="005D729E"/>
    <w:rsid w:val="005E6307"/>
    <w:rsid w:val="005F4FD9"/>
    <w:rsid w:val="005F5642"/>
    <w:rsid w:val="006036D1"/>
    <w:rsid w:val="00610ACA"/>
    <w:rsid w:val="00620DD7"/>
    <w:rsid w:val="00624DB8"/>
    <w:rsid w:val="00626BB3"/>
    <w:rsid w:val="00633952"/>
    <w:rsid w:val="006403E0"/>
    <w:rsid w:val="00643E1D"/>
    <w:rsid w:val="006447E7"/>
    <w:rsid w:val="006448F9"/>
    <w:rsid w:val="00653984"/>
    <w:rsid w:val="006569B2"/>
    <w:rsid w:val="00664E2F"/>
    <w:rsid w:val="006651CD"/>
    <w:rsid w:val="00673015"/>
    <w:rsid w:val="00680A6F"/>
    <w:rsid w:val="0068693C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E1D27"/>
    <w:rsid w:val="006F502D"/>
    <w:rsid w:val="006F50BE"/>
    <w:rsid w:val="006F65C1"/>
    <w:rsid w:val="00705B5E"/>
    <w:rsid w:val="00710CD7"/>
    <w:rsid w:val="00712E4B"/>
    <w:rsid w:val="00714F4D"/>
    <w:rsid w:val="007152EC"/>
    <w:rsid w:val="00716698"/>
    <w:rsid w:val="00716A0A"/>
    <w:rsid w:val="007172AC"/>
    <w:rsid w:val="00723341"/>
    <w:rsid w:val="00724B8B"/>
    <w:rsid w:val="007271F6"/>
    <w:rsid w:val="00730853"/>
    <w:rsid w:val="00730D1B"/>
    <w:rsid w:val="007332E6"/>
    <w:rsid w:val="0073373C"/>
    <w:rsid w:val="00736094"/>
    <w:rsid w:val="0073740C"/>
    <w:rsid w:val="0073743C"/>
    <w:rsid w:val="00740F7C"/>
    <w:rsid w:val="00743918"/>
    <w:rsid w:val="007450D8"/>
    <w:rsid w:val="00752EA2"/>
    <w:rsid w:val="00773AC2"/>
    <w:rsid w:val="00774D29"/>
    <w:rsid w:val="00782D42"/>
    <w:rsid w:val="00783E56"/>
    <w:rsid w:val="00787B43"/>
    <w:rsid w:val="00794A35"/>
    <w:rsid w:val="00797CF9"/>
    <w:rsid w:val="007A086D"/>
    <w:rsid w:val="007A0C86"/>
    <w:rsid w:val="007A3EEF"/>
    <w:rsid w:val="007A3FB0"/>
    <w:rsid w:val="007A7DBA"/>
    <w:rsid w:val="007B2533"/>
    <w:rsid w:val="007B2994"/>
    <w:rsid w:val="007C5797"/>
    <w:rsid w:val="007D060C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1042E"/>
    <w:rsid w:val="0081222A"/>
    <w:rsid w:val="00815B97"/>
    <w:rsid w:val="00820FAA"/>
    <w:rsid w:val="008401E5"/>
    <w:rsid w:val="008413E1"/>
    <w:rsid w:val="00842D44"/>
    <w:rsid w:val="00843540"/>
    <w:rsid w:val="00843FCE"/>
    <w:rsid w:val="0084643E"/>
    <w:rsid w:val="00847A26"/>
    <w:rsid w:val="0085368D"/>
    <w:rsid w:val="00855F39"/>
    <w:rsid w:val="00867A8C"/>
    <w:rsid w:val="00876565"/>
    <w:rsid w:val="00877AF1"/>
    <w:rsid w:val="00877E96"/>
    <w:rsid w:val="0088003C"/>
    <w:rsid w:val="00881651"/>
    <w:rsid w:val="0088339A"/>
    <w:rsid w:val="00883898"/>
    <w:rsid w:val="00883BBE"/>
    <w:rsid w:val="00894ED8"/>
    <w:rsid w:val="008A188B"/>
    <w:rsid w:val="008A22C5"/>
    <w:rsid w:val="008B1B37"/>
    <w:rsid w:val="008B589E"/>
    <w:rsid w:val="008C4D81"/>
    <w:rsid w:val="008C5436"/>
    <w:rsid w:val="008D0109"/>
    <w:rsid w:val="008D4C10"/>
    <w:rsid w:val="008D76C0"/>
    <w:rsid w:val="008D7C42"/>
    <w:rsid w:val="008F2B98"/>
    <w:rsid w:val="008F434A"/>
    <w:rsid w:val="008F4AE6"/>
    <w:rsid w:val="00901FF7"/>
    <w:rsid w:val="00916802"/>
    <w:rsid w:val="009173D8"/>
    <w:rsid w:val="00920581"/>
    <w:rsid w:val="00923C84"/>
    <w:rsid w:val="00924FF2"/>
    <w:rsid w:val="009261FB"/>
    <w:rsid w:val="0093393E"/>
    <w:rsid w:val="0094257E"/>
    <w:rsid w:val="009444F3"/>
    <w:rsid w:val="0095028A"/>
    <w:rsid w:val="00953616"/>
    <w:rsid w:val="00955493"/>
    <w:rsid w:val="0096122E"/>
    <w:rsid w:val="00961354"/>
    <w:rsid w:val="00961B6E"/>
    <w:rsid w:val="00973FDE"/>
    <w:rsid w:val="009743CD"/>
    <w:rsid w:val="00974813"/>
    <w:rsid w:val="009779E0"/>
    <w:rsid w:val="009877EF"/>
    <w:rsid w:val="0099351A"/>
    <w:rsid w:val="00993E69"/>
    <w:rsid w:val="009946CF"/>
    <w:rsid w:val="00994E64"/>
    <w:rsid w:val="009A7E72"/>
    <w:rsid w:val="009B2CDF"/>
    <w:rsid w:val="009B720C"/>
    <w:rsid w:val="009C42DB"/>
    <w:rsid w:val="009C4FA7"/>
    <w:rsid w:val="009D0603"/>
    <w:rsid w:val="009D4321"/>
    <w:rsid w:val="009D6199"/>
    <w:rsid w:val="009D7CB0"/>
    <w:rsid w:val="009E0604"/>
    <w:rsid w:val="009E62B4"/>
    <w:rsid w:val="009E662D"/>
    <w:rsid w:val="009F0E70"/>
    <w:rsid w:val="009F2B42"/>
    <w:rsid w:val="009F4307"/>
    <w:rsid w:val="009F5D37"/>
    <w:rsid w:val="009F680B"/>
    <w:rsid w:val="00A04F56"/>
    <w:rsid w:val="00A101D9"/>
    <w:rsid w:val="00A10B1E"/>
    <w:rsid w:val="00A16E6F"/>
    <w:rsid w:val="00A21B9E"/>
    <w:rsid w:val="00A2568F"/>
    <w:rsid w:val="00A35D8F"/>
    <w:rsid w:val="00A43E4F"/>
    <w:rsid w:val="00A45186"/>
    <w:rsid w:val="00A4534B"/>
    <w:rsid w:val="00A4775E"/>
    <w:rsid w:val="00A57B22"/>
    <w:rsid w:val="00A61CED"/>
    <w:rsid w:val="00A74192"/>
    <w:rsid w:val="00A760B5"/>
    <w:rsid w:val="00A824A2"/>
    <w:rsid w:val="00A86BFF"/>
    <w:rsid w:val="00A91C99"/>
    <w:rsid w:val="00A971B2"/>
    <w:rsid w:val="00AA5907"/>
    <w:rsid w:val="00AB1010"/>
    <w:rsid w:val="00AB118C"/>
    <w:rsid w:val="00AB269C"/>
    <w:rsid w:val="00AB4ED7"/>
    <w:rsid w:val="00AD17BB"/>
    <w:rsid w:val="00AD515A"/>
    <w:rsid w:val="00AD598D"/>
    <w:rsid w:val="00AD730F"/>
    <w:rsid w:val="00AD73F7"/>
    <w:rsid w:val="00AE1269"/>
    <w:rsid w:val="00AE52A9"/>
    <w:rsid w:val="00AF2A79"/>
    <w:rsid w:val="00AF500B"/>
    <w:rsid w:val="00AF7D65"/>
    <w:rsid w:val="00B035D0"/>
    <w:rsid w:val="00B03727"/>
    <w:rsid w:val="00B065B8"/>
    <w:rsid w:val="00B11B16"/>
    <w:rsid w:val="00B11C54"/>
    <w:rsid w:val="00B132F8"/>
    <w:rsid w:val="00B235F3"/>
    <w:rsid w:val="00B2782B"/>
    <w:rsid w:val="00B3070E"/>
    <w:rsid w:val="00B31B89"/>
    <w:rsid w:val="00B33943"/>
    <w:rsid w:val="00B37E96"/>
    <w:rsid w:val="00B42019"/>
    <w:rsid w:val="00B434DA"/>
    <w:rsid w:val="00B4693B"/>
    <w:rsid w:val="00B563BB"/>
    <w:rsid w:val="00B6720B"/>
    <w:rsid w:val="00B674C0"/>
    <w:rsid w:val="00B72231"/>
    <w:rsid w:val="00B77116"/>
    <w:rsid w:val="00B875A8"/>
    <w:rsid w:val="00B910D6"/>
    <w:rsid w:val="00B969BD"/>
    <w:rsid w:val="00BA58BF"/>
    <w:rsid w:val="00BA5B26"/>
    <w:rsid w:val="00BA7536"/>
    <w:rsid w:val="00BB47FD"/>
    <w:rsid w:val="00BC0AD5"/>
    <w:rsid w:val="00BC3CD4"/>
    <w:rsid w:val="00BC54A7"/>
    <w:rsid w:val="00BD2B36"/>
    <w:rsid w:val="00BD38BA"/>
    <w:rsid w:val="00BE5A64"/>
    <w:rsid w:val="00C05967"/>
    <w:rsid w:val="00C05E4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31D6F"/>
    <w:rsid w:val="00C328D1"/>
    <w:rsid w:val="00C40BF8"/>
    <w:rsid w:val="00C4335D"/>
    <w:rsid w:val="00C53C71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2067"/>
    <w:rsid w:val="00CB434A"/>
    <w:rsid w:val="00CB6E27"/>
    <w:rsid w:val="00CC1C2E"/>
    <w:rsid w:val="00CD1AE5"/>
    <w:rsid w:val="00CD61FE"/>
    <w:rsid w:val="00CD763C"/>
    <w:rsid w:val="00CE6182"/>
    <w:rsid w:val="00CE74AD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3258A"/>
    <w:rsid w:val="00D32EE9"/>
    <w:rsid w:val="00D35B64"/>
    <w:rsid w:val="00D41136"/>
    <w:rsid w:val="00D51D00"/>
    <w:rsid w:val="00D524E2"/>
    <w:rsid w:val="00D550D7"/>
    <w:rsid w:val="00D626F0"/>
    <w:rsid w:val="00D679ED"/>
    <w:rsid w:val="00D700B3"/>
    <w:rsid w:val="00D74424"/>
    <w:rsid w:val="00D75074"/>
    <w:rsid w:val="00D76319"/>
    <w:rsid w:val="00D765D7"/>
    <w:rsid w:val="00D83A7E"/>
    <w:rsid w:val="00D873A4"/>
    <w:rsid w:val="00D87BC1"/>
    <w:rsid w:val="00D87CC2"/>
    <w:rsid w:val="00D91C7C"/>
    <w:rsid w:val="00D969D2"/>
    <w:rsid w:val="00DA40B7"/>
    <w:rsid w:val="00DA4475"/>
    <w:rsid w:val="00DA744F"/>
    <w:rsid w:val="00DB3077"/>
    <w:rsid w:val="00DB3F4A"/>
    <w:rsid w:val="00DB7CD3"/>
    <w:rsid w:val="00DB7F21"/>
    <w:rsid w:val="00DC0149"/>
    <w:rsid w:val="00DC32C3"/>
    <w:rsid w:val="00DD00B1"/>
    <w:rsid w:val="00DD077C"/>
    <w:rsid w:val="00DD4844"/>
    <w:rsid w:val="00DD7E2D"/>
    <w:rsid w:val="00DE0C7F"/>
    <w:rsid w:val="00DE2090"/>
    <w:rsid w:val="00DE5DA3"/>
    <w:rsid w:val="00DE73E9"/>
    <w:rsid w:val="00DE7BBB"/>
    <w:rsid w:val="00DF2054"/>
    <w:rsid w:val="00DF7A12"/>
    <w:rsid w:val="00E119B7"/>
    <w:rsid w:val="00E130DD"/>
    <w:rsid w:val="00E14F89"/>
    <w:rsid w:val="00E16E9D"/>
    <w:rsid w:val="00E24C67"/>
    <w:rsid w:val="00E24EDC"/>
    <w:rsid w:val="00E31082"/>
    <w:rsid w:val="00E31E66"/>
    <w:rsid w:val="00E32E3A"/>
    <w:rsid w:val="00E4262D"/>
    <w:rsid w:val="00E45277"/>
    <w:rsid w:val="00E47A53"/>
    <w:rsid w:val="00E50E74"/>
    <w:rsid w:val="00E52CA2"/>
    <w:rsid w:val="00E53555"/>
    <w:rsid w:val="00E53736"/>
    <w:rsid w:val="00E53E3D"/>
    <w:rsid w:val="00E56063"/>
    <w:rsid w:val="00E65A15"/>
    <w:rsid w:val="00E70CF1"/>
    <w:rsid w:val="00E73B2E"/>
    <w:rsid w:val="00E7721C"/>
    <w:rsid w:val="00E80AA8"/>
    <w:rsid w:val="00E82E4E"/>
    <w:rsid w:val="00E86ED1"/>
    <w:rsid w:val="00E91D1F"/>
    <w:rsid w:val="00E92AD3"/>
    <w:rsid w:val="00E92C63"/>
    <w:rsid w:val="00E95706"/>
    <w:rsid w:val="00EA021D"/>
    <w:rsid w:val="00EA13CA"/>
    <w:rsid w:val="00EA24A8"/>
    <w:rsid w:val="00EA40E1"/>
    <w:rsid w:val="00EB0375"/>
    <w:rsid w:val="00EB1A3A"/>
    <w:rsid w:val="00EC16AB"/>
    <w:rsid w:val="00EE37E8"/>
    <w:rsid w:val="00EE4E88"/>
    <w:rsid w:val="00EF1C9C"/>
    <w:rsid w:val="00EF2E1D"/>
    <w:rsid w:val="00EF6059"/>
    <w:rsid w:val="00EF6860"/>
    <w:rsid w:val="00EF74F3"/>
    <w:rsid w:val="00F006DB"/>
    <w:rsid w:val="00F030D8"/>
    <w:rsid w:val="00F07E05"/>
    <w:rsid w:val="00F13FCF"/>
    <w:rsid w:val="00F1792E"/>
    <w:rsid w:val="00F2008C"/>
    <w:rsid w:val="00F21723"/>
    <w:rsid w:val="00F21EDD"/>
    <w:rsid w:val="00F22A2D"/>
    <w:rsid w:val="00F234D2"/>
    <w:rsid w:val="00F26367"/>
    <w:rsid w:val="00F279F7"/>
    <w:rsid w:val="00F27C11"/>
    <w:rsid w:val="00F27E41"/>
    <w:rsid w:val="00F3221D"/>
    <w:rsid w:val="00F41322"/>
    <w:rsid w:val="00F42338"/>
    <w:rsid w:val="00F452DF"/>
    <w:rsid w:val="00F474F1"/>
    <w:rsid w:val="00F47D39"/>
    <w:rsid w:val="00F50177"/>
    <w:rsid w:val="00F5447D"/>
    <w:rsid w:val="00F60872"/>
    <w:rsid w:val="00F61ACC"/>
    <w:rsid w:val="00F646C8"/>
    <w:rsid w:val="00F65320"/>
    <w:rsid w:val="00F65428"/>
    <w:rsid w:val="00F674A5"/>
    <w:rsid w:val="00F74054"/>
    <w:rsid w:val="00F759EA"/>
    <w:rsid w:val="00F75E37"/>
    <w:rsid w:val="00F814B6"/>
    <w:rsid w:val="00F81734"/>
    <w:rsid w:val="00F8596B"/>
    <w:rsid w:val="00F876AE"/>
    <w:rsid w:val="00F912B3"/>
    <w:rsid w:val="00F91470"/>
    <w:rsid w:val="00FA400D"/>
    <w:rsid w:val="00FA49E4"/>
    <w:rsid w:val="00FA4AE2"/>
    <w:rsid w:val="00FA7A77"/>
    <w:rsid w:val="00FB21F8"/>
    <w:rsid w:val="00FB778E"/>
    <w:rsid w:val="00FC16FC"/>
    <w:rsid w:val="00FC2996"/>
    <w:rsid w:val="00FC3D97"/>
    <w:rsid w:val="00FC4D74"/>
    <w:rsid w:val="00FC59D2"/>
    <w:rsid w:val="00FD14DE"/>
    <w:rsid w:val="00FD3E68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A3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_TSG_RAN_WG1_LTE@LIST.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3F1F7-BC87-490E-A2A5-ABA4A011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8</cp:revision>
  <cp:lastPrinted>2002-04-23T09:10:00Z</cp:lastPrinted>
  <dcterms:created xsi:type="dcterms:W3CDTF">2020-02-10T16:15:00Z</dcterms:created>
  <dcterms:modified xsi:type="dcterms:W3CDTF">2020-02-14T12:19:00Z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